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AE10DC" w:rsidRPr="00911F1F">
        <w:rPr>
          <w:rFonts w:asciiTheme="minorHAnsi" w:hAnsiTheme="minorHAnsi"/>
          <w:b/>
          <w:spacing w:val="0"/>
          <w:sz w:val="36"/>
          <w:szCs w:val="36"/>
        </w:rPr>
        <w:t>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53799E" w:rsidRPr="00911F1F">
        <w:rPr>
          <w:rFonts w:asciiTheme="minorHAnsi" w:hAnsiTheme="minorHAnsi"/>
          <w:b/>
          <w:spacing w:val="0"/>
          <w:sz w:val="28"/>
          <w:szCs w:val="28"/>
        </w:rPr>
        <w:t>9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911F1F" w:rsidRPr="00911F1F" w:rsidRDefault="00AE10DC" w:rsidP="00AE10DC">
      <w:pPr>
        <w:pStyle w:val="ad"/>
        <w:tabs>
          <w:tab w:val="left" w:pos="0"/>
        </w:tabs>
        <w:rPr>
          <w:rFonts w:ascii="Calibri" w:eastAsia="Calibri" w:hAnsi="Calibri"/>
          <w:sz w:val="28"/>
          <w:szCs w:val="28"/>
          <w:lang w:val="en-US"/>
        </w:rPr>
      </w:pPr>
      <w:r w:rsidRPr="00911F1F">
        <w:rPr>
          <w:rFonts w:ascii="Calibri" w:eastAsia="Calibri" w:hAnsi="Calibri"/>
          <w:sz w:val="28"/>
          <w:szCs w:val="28"/>
        </w:rPr>
        <w:t xml:space="preserve">На основание  чл. 87, ал. 1, т. 12 от ИК, Решение № 3360-МИ/ 11.08.2016 г., </w:t>
      </w:r>
    </w:p>
    <w:p w:rsidR="00AE10DC" w:rsidRPr="00911F1F" w:rsidRDefault="00AE10DC" w:rsidP="00AE10DC">
      <w:pPr>
        <w:pStyle w:val="ad"/>
        <w:tabs>
          <w:tab w:val="left" w:pos="0"/>
        </w:tabs>
        <w:rPr>
          <w:rFonts w:ascii="Calibri" w:eastAsia="Calibri" w:hAnsi="Calibri"/>
          <w:sz w:val="28"/>
          <w:szCs w:val="28"/>
        </w:rPr>
      </w:pPr>
      <w:r w:rsidRPr="00911F1F">
        <w:rPr>
          <w:rFonts w:ascii="Calibri" w:eastAsia="Calibri" w:hAnsi="Calibri"/>
          <w:sz w:val="28"/>
          <w:szCs w:val="28"/>
        </w:rPr>
        <w:t>ОИК Ветово</w:t>
      </w:r>
    </w:p>
    <w:p w:rsidR="00AE10DC" w:rsidRPr="00911F1F" w:rsidRDefault="00AE10DC" w:rsidP="00AE10DC">
      <w:pPr>
        <w:ind w:left="1080"/>
        <w:jc w:val="center"/>
        <w:rPr>
          <w:rFonts w:ascii="Calibri" w:eastAsia="Calibri" w:hAnsi="Calibri"/>
          <w:spacing w:val="0"/>
          <w:kern w:val="0"/>
          <w:sz w:val="28"/>
          <w:szCs w:val="28"/>
        </w:rPr>
      </w:pPr>
    </w:p>
    <w:p w:rsidR="009B191F" w:rsidRPr="009B191F" w:rsidRDefault="009B191F" w:rsidP="009B191F">
      <w:pPr>
        <w:pStyle w:val="ad"/>
        <w:jc w:val="center"/>
        <w:rPr>
          <w:rFonts w:ascii="Calibri" w:eastAsia="Calibri" w:hAnsi="Calibri"/>
          <w:sz w:val="32"/>
          <w:szCs w:val="32"/>
        </w:rPr>
      </w:pPr>
      <w:r w:rsidRPr="009B191F">
        <w:rPr>
          <w:rFonts w:ascii="Calibri" w:eastAsia="Calibri" w:hAnsi="Calibri"/>
          <w:sz w:val="32"/>
          <w:szCs w:val="32"/>
        </w:rPr>
        <w:t>РЕШИ:</w:t>
      </w:r>
    </w:p>
    <w:p w:rsidR="009B191F" w:rsidRPr="009B191F" w:rsidRDefault="009B191F" w:rsidP="009B191F">
      <w:pPr>
        <w:pStyle w:val="ad"/>
        <w:rPr>
          <w:rFonts w:ascii="Calibri" w:eastAsia="Calibri" w:hAnsi="Calibri"/>
          <w:sz w:val="32"/>
          <w:szCs w:val="32"/>
        </w:rPr>
      </w:pPr>
    </w:p>
    <w:p w:rsidR="00734EF2" w:rsidRPr="00734EF2" w:rsidRDefault="00734EF2" w:rsidP="00734EF2">
      <w:pPr>
        <w:pStyle w:val="ad"/>
        <w:rPr>
          <w:b/>
          <w:color w:val="000000" w:themeColor="text1"/>
          <w:sz w:val="28"/>
          <w:szCs w:val="28"/>
        </w:rPr>
      </w:pPr>
      <w:r w:rsidRPr="00734EF2">
        <w:rPr>
          <w:b/>
          <w:color w:val="000000" w:themeColor="text1"/>
          <w:sz w:val="28"/>
          <w:szCs w:val="28"/>
        </w:rPr>
        <w:t>Регистрира  ПП „ДОСТ“,  за участие в местните частични избори за кмет на кметство гр. Глоджево, община Ветово</w:t>
      </w:r>
      <w:r w:rsidRPr="00734EF2">
        <w:rPr>
          <w:sz w:val="28"/>
          <w:szCs w:val="28"/>
        </w:rPr>
        <w:t xml:space="preserve"> </w:t>
      </w:r>
      <w:r w:rsidRPr="00734EF2">
        <w:rPr>
          <w:b/>
          <w:sz w:val="28"/>
          <w:szCs w:val="28"/>
        </w:rPr>
        <w:t>насрочени за 19.02.2017 год.</w:t>
      </w:r>
    </w:p>
    <w:p w:rsidR="009B191F" w:rsidRPr="009B191F" w:rsidRDefault="009B191F" w:rsidP="009B191F">
      <w:pPr>
        <w:pStyle w:val="ad"/>
        <w:rPr>
          <w:rFonts w:ascii="Calibri" w:eastAsia="Calibri" w:hAnsi="Calibri"/>
          <w:b/>
          <w:sz w:val="32"/>
          <w:szCs w:val="32"/>
        </w:rPr>
      </w:pPr>
    </w:p>
    <w:p w:rsidR="0053799E" w:rsidRPr="00911F1F" w:rsidRDefault="00B75229" w:rsidP="00AE10DC">
      <w:pPr>
        <w:pStyle w:val="ad"/>
        <w:jc w:val="both"/>
        <w:rPr>
          <w:sz w:val="28"/>
          <w:szCs w:val="28"/>
          <w:lang w:val="en-US"/>
        </w:rPr>
      </w:pPr>
      <w:r w:rsidRPr="00911F1F">
        <w:rPr>
          <w:sz w:val="28"/>
          <w:szCs w:val="28"/>
        </w:rPr>
        <w:tab/>
      </w:r>
      <w:bookmarkStart w:id="0" w:name="_GoBack"/>
      <w:bookmarkEnd w:id="0"/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9</cp:revision>
  <cp:lastPrinted>2017-01-19T09:54:00Z</cp:lastPrinted>
  <dcterms:created xsi:type="dcterms:W3CDTF">2017-01-19T09:46:00Z</dcterms:created>
  <dcterms:modified xsi:type="dcterms:W3CDTF">2017-01-19T14:30:00Z</dcterms:modified>
</cp:coreProperties>
</file>