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2775AA" w:rsidP="00EF7930">
      <w:pPr>
        <w:jc w:val="center"/>
        <w:rPr>
          <w:b/>
          <w:u w:val="single"/>
        </w:rPr>
      </w:pPr>
      <w:r>
        <w:rPr>
          <w:b/>
          <w:u w:val="single"/>
        </w:rPr>
        <w:t>№ 36</w:t>
      </w:r>
      <w:r w:rsidR="00EF7930" w:rsidRPr="00EF7930">
        <w:rPr>
          <w:b/>
          <w:u w:val="single"/>
        </w:rPr>
        <w:t>-МИ</w:t>
      </w:r>
    </w:p>
    <w:p w:rsidR="00EF7930" w:rsidRPr="002F31E7" w:rsidRDefault="002775AA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23</w:t>
      </w:r>
      <w:r w:rsidR="00EF7930" w:rsidRPr="00EF7930">
        <w:rPr>
          <w:b/>
          <w:u w:val="single"/>
        </w:rPr>
        <w:t>.09.2019</w:t>
      </w:r>
    </w:p>
    <w:p w:rsidR="0050655C" w:rsidRPr="002775AA" w:rsidRDefault="00FB657A" w:rsidP="004D56D7">
      <w:pPr>
        <w:jc w:val="both"/>
        <w:rPr>
          <w:rFonts w:ascii="Palatino Linotype" w:hAnsi="Palatino Linotype"/>
        </w:rPr>
      </w:pPr>
      <w:r w:rsidRPr="002775AA">
        <w:rPr>
          <w:rFonts w:ascii="Palatino Linotype" w:hAnsi="Palatino Linotype" w:cs="Cambria"/>
        </w:rPr>
        <w:t>ОТНОСНО</w:t>
      </w:r>
      <w:r w:rsidRPr="002775AA">
        <w:rPr>
          <w:rFonts w:ascii="Palatino Linotype" w:hAnsi="Palatino Linotype"/>
        </w:rPr>
        <w:t xml:space="preserve">: </w:t>
      </w:r>
      <w:r w:rsidR="0050655C" w:rsidRPr="002775AA">
        <w:rPr>
          <w:rFonts w:ascii="Palatino Linotype" w:hAnsi="Palatino Linotype" w:cs="Cambria"/>
        </w:rPr>
        <w:t>Регистрация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на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кандидати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за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ОБЩИНСКИ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СЪВЕТНИЦИ</w:t>
      </w:r>
      <w:r w:rsidR="0050655C" w:rsidRPr="002775AA">
        <w:rPr>
          <w:rFonts w:ascii="Palatino Linotype" w:hAnsi="Palatino Linotype"/>
        </w:rPr>
        <w:t xml:space="preserve">, </w:t>
      </w:r>
      <w:r w:rsidR="0050655C" w:rsidRPr="002775AA">
        <w:rPr>
          <w:rFonts w:ascii="Palatino Linotype" w:hAnsi="Palatino Linotype" w:cs="Cambria"/>
        </w:rPr>
        <w:t>предложени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от</w:t>
      </w:r>
      <w:r w:rsidR="0050655C" w:rsidRPr="002775AA">
        <w:rPr>
          <w:rFonts w:ascii="Palatino Linotype" w:hAnsi="Palatino Linotype"/>
        </w:rPr>
        <w:t xml:space="preserve"> </w:t>
      </w:r>
      <w:r w:rsidR="002775AA" w:rsidRPr="002775AA">
        <w:rPr>
          <w:rFonts w:ascii="Palatino Linotype" w:hAnsi="Palatino Linotype" w:cs="Cambria"/>
        </w:rPr>
        <w:t>ПП</w:t>
      </w:r>
      <w:r w:rsidR="002775AA" w:rsidRPr="002775AA">
        <w:rPr>
          <w:rFonts w:ascii="Palatino Linotype" w:hAnsi="Palatino Linotype"/>
        </w:rPr>
        <w:t xml:space="preserve"> „</w:t>
      </w:r>
      <w:r w:rsidR="002775AA" w:rsidRPr="002775AA">
        <w:rPr>
          <w:rFonts w:ascii="Palatino Linotype" w:hAnsi="Palatino Linotype" w:cs="Cambria"/>
        </w:rPr>
        <w:t>ДПС</w:t>
      </w:r>
      <w:r w:rsidR="0050655C" w:rsidRPr="002775AA">
        <w:rPr>
          <w:rFonts w:ascii="Palatino Linotype" w:hAnsi="Palatino Linotype"/>
        </w:rPr>
        <w:t xml:space="preserve">“  </w:t>
      </w:r>
      <w:r w:rsidR="0050655C" w:rsidRPr="002775AA">
        <w:rPr>
          <w:rFonts w:ascii="Palatino Linotype" w:hAnsi="Palatino Linotype" w:cs="Cambria"/>
        </w:rPr>
        <w:t>за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участие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в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Изборите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за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общински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съветници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и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кметове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на</w:t>
      </w:r>
      <w:r w:rsidR="0050655C" w:rsidRPr="002775AA">
        <w:rPr>
          <w:rFonts w:ascii="Palatino Linotype" w:hAnsi="Palatino Linotype"/>
        </w:rPr>
        <w:t xml:space="preserve"> 27 </w:t>
      </w:r>
      <w:r w:rsidR="0050655C" w:rsidRPr="002775AA">
        <w:rPr>
          <w:rFonts w:ascii="Palatino Linotype" w:hAnsi="Palatino Linotype" w:cs="Cambria"/>
        </w:rPr>
        <w:t>октомври</w:t>
      </w:r>
      <w:r w:rsidR="0050655C" w:rsidRPr="002775AA">
        <w:rPr>
          <w:rFonts w:ascii="Palatino Linotype" w:hAnsi="Palatino Linotype"/>
        </w:rPr>
        <w:t xml:space="preserve"> 2019 </w:t>
      </w:r>
      <w:r w:rsidR="0050655C" w:rsidRPr="002775AA">
        <w:rPr>
          <w:rFonts w:ascii="Palatino Linotype" w:hAnsi="Palatino Linotype" w:cs="Cambria"/>
        </w:rPr>
        <w:t>г</w:t>
      </w:r>
      <w:r w:rsidR="0050655C" w:rsidRPr="002775AA">
        <w:rPr>
          <w:rFonts w:ascii="Palatino Linotype" w:hAnsi="Palatino Linotype"/>
        </w:rPr>
        <w:t>.;</w:t>
      </w:r>
    </w:p>
    <w:p w:rsidR="002775AA" w:rsidRDefault="002775AA" w:rsidP="002775AA">
      <w:pPr>
        <w:jc w:val="both"/>
        <w:rPr>
          <w:rFonts w:ascii="Palatino Linotype" w:hAnsi="Palatino Linotype"/>
          <w:sz w:val="24"/>
          <w:szCs w:val="24"/>
        </w:rPr>
      </w:pPr>
      <w:r w:rsidRPr="00CD7F1D">
        <w:rPr>
          <w:rFonts w:ascii="Palatino Linotype" w:hAnsi="Palatino Linotype"/>
          <w:sz w:val="24"/>
          <w:szCs w:val="24"/>
        </w:rPr>
        <w:t>Постъпило е Предложение</w:t>
      </w:r>
      <w:r>
        <w:rPr>
          <w:rFonts w:ascii="Palatino Linotype" w:hAnsi="Palatino Linotype"/>
          <w:sz w:val="24"/>
          <w:szCs w:val="24"/>
        </w:rPr>
        <w:t xml:space="preserve"> №64/23.09.2019г.  от </w:t>
      </w:r>
      <w:r w:rsidRPr="00CD7F1D">
        <w:rPr>
          <w:rFonts w:ascii="Palatino Linotype" w:hAnsi="Palatino Linotype"/>
          <w:sz w:val="24"/>
          <w:szCs w:val="24"/>
        </w:rPr>
        <w:t xml:space="preserve"> </w:t>
      </w:r>
      <w:r w:rsidRPr="004714B6">
        <w:rPr>
          <w:rFonts w:ascii="Palatino Linotype" w:hAnsi="Palatino Linotype"/>
          <w:sz w:val="24"/>
          <w:szCs w:val="24"/>
        </w:rPr>
        <w:t>П</w:t>
      </w:r>
      <w:r>
        <w:rPr>
          <w:rFonts w:ascii="Palatino Linotype" w:hAnsi="Palatino Linotype"/>
          <w:sz w:val="24"/>
          <w:szCs w:val="24"/>
        </w:rPr>
        <w:t>П „Движение за права и свободи“, в което са посочени кандидати за ОБЩИНСКИ СЪВЕТНИЦИ  в Община Ветово, за участие</w:t>
      </w:r>
      <w:r w:rsidRPr="00CD7F1D">
        <w:rPr>
          <w:rFonts w:ascii="Palatino Linotype" w:hAnsi="Palatino Linotype"/>
          <w:sz w:val="24"/>
          <w:szCs w:val="24"/>
        </w:rPr>
        <w:t xml:space="preserve"> в</w:t>
      </w:r>
      <w:r w:rsidRPr="00CC61EF">
        <w:t xml:space="preserve"> </w:t>
      </w:r>
      <w:r w:rsidRPr="00CC61EF">
        <w:rPr>
          <w:rFonts w:ascii="Palatino Linotype" w:hAnsi="Palatino Linotype"/>
          <w:sz w:val="24"/>
          <w:szCs w:val="24"/>
        </w:rPr>
        <w:t>Изборите за общински съветници и кметове  на 27 октомври 2019 г.</w:t>
      </w:r>
      <w:r w:rsidRPr="00CD7F1D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както следва:</w:t>
      </w:r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Мехмед Хасан Мехмед</w:t>
      </w:r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 xml:space="preserve">Бюлент </w:t>
      </w:r>
      <w:proofErr w:type="spellStart"/>
      <w:r w:rsidRPr="002B1DC6">
        <w:rPr>
          <w:rFonts w:ascii="Palatino Linotype" w:hAnsi="Palatino Linotype"/>
          <w:sz w:val="24"/>
          <w:szCs w:val="24"/>
        </w:rPr>
        <w:t>Руфатов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Салимов</w:t>
      </w:r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 xml:space="preserve">Нежля Реджебова </w:t>
      </w:r>
      <w:proofErr w:type="spellStart"/>
      <w:r w:rsidRPr="002B1DC6">
        <w:rPr>
          <w:rFonts w:ascii="Palatino Linotype" w:hAnsi="Palatino Linotype"/>
          <w:sz w:val="24"/>
          <w:szCs w:val="24"/>
        </w:rPr>
        <w:t>Ислямова</w:t>
      </w:r>
      <w:proofErr w:type="spellEnd"/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 xml:space="preserve">Баки Басри </w:t>
      </w:r>
      <w:proofErr w:type="spellStart"/>
      <w:r w:rsidRPr="002B1DC6">
        <w:rPr>
          <w:rFonts w:ascii="Palatino Linotype" w:hAnsi="Palatino Linotype"/>
          <w:sz w:val="24"/>
          <w:szCs w:val="24"/>
        </w:rPr>
        <w:t>Солак</w:t>
      </w:r>
      <w:proofErr w:type="spellEnd"/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2B1DC6">
        <w:rPr>
          <w:rFonts w:ascii="Palatino Linotype" w:hAnsi="Palatino Linotype"/>
          <w:sz w:val="24"/>
          <w:szCs w:val="24"/>
        </w:rPr>
        <w:t>Идириз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B1DC6">
        <w:rPr>
          <w:rFonts w:ascii="Palatino Linotype" w:hAnsi="Palatino Linotype"/>
          <w:sz w:val="24"/>
          <w:szCs w:val="24"/>
        </w:rPr>
        <w:t>Мохаремов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B1DC6">
        <w:rPr>
          <w:rFonts w:ascii="Palatino Linotype" w:hAnsi="Palatino Linotype"/>
          <w:sz w:val="24"/>
          <w:szCs w:val="24"/>
        </w:rPr>
        <w:t>Панджаров</w:t>
      </w:r>
      <w:proofErr w:type="spellEnd"/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2B1DC6">
        <w:rPr>
          <w:rFonts w:ascii="Palatino Linotype" w:hAnsi="Palatino Linotype"/>
          <w:sz w:val="24"/>
          <w:szCs w:val="24"/>
        </w:rPr>
        <w:t>Шинасидин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Алиев Ферадов</w:t>
      </w:r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Исмаил Мехмедов Мустафов</w:t>
      </w:r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Венцислав Руменов Чавдаров</w:t>
      </w:r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2B1DC6">
        <w:rPr>
          <w:rFonts w:ascii="Palatino Linotype" w:hAnsi="Palatino Linotype"/>
          <w:sz w:val="24"/>
          <w:szCs w:val="24"/>
        </w:rPr>
        <w:t>Гюнейт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Исметов </w:t>
      </w:r>
      <w:proofErr w:type="spellStart"/>
      <w:r w:rsidRPr="002B1DC6">
        <w:rPr>
          <w:rFonts w:ascii="Palatino Linotype" w:hAnsi="Palatino Linotype"/>
          <w:sz w:val="24"/>
          <w:szCs w:val="24"/>
        </w:rPr>
        <w:t>Тюлеовлуев</w:t>
      </w:r>
      <w:proofErr w:type="spellEnd"/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 xml:space="preserve">Шефкет Исмаилов </w:t>
      </w:r>
      <w:proofErr w:type="spellStart"/>
      <w:r w:rsidRPr="002B1DC6">
        <w:rPr>
          <w:rFonts w:ascii="Palatino Linotype" w:hAnsi="Palatino Linotype"/>
          <w:sz w:val="24"/>
          <w:szCs w:val="24"/>
        </w:rPr>
        <w:t>Исмаилов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</w:t>
      </w:r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2B1DC6">
        <w:rPr>
          <w:rFonts w:ascii="Palatino Linotype" w:hAnsi="Palatino Linotype"/>
          <w:sz w:val="24"/>
          <w:szCs w:val="24"/>
        </w:rPr>
        <w:t>Гюрай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Мехмедов </w:t>
      </w:r>
      <w:proofErr w:type="spellStart"/>
      <w:r w:rsidRPr="002B1DC6">
        <w:rPr>
          <w:rFonts w:ascii="Palatino Linotype" w:hAnsi="Palatino Linotype"/>
          <w:sz w:val="24"/>
          <w:szCs w:val="24"/>
        </w:rPr>
        <w:t>Хамдиев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</w:t>
      </w:r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 xml:space="preserve">Мурад </w:t>
      </w:r>
      <w:proofErr w:type="spellStart"/>
      <w:r w:rsidRPr="002B1DC6">
        <w:rPr>
          <w:rFonts w:ascii="Palatino Linotype" w:hAnsi="Palatino Linotype"/>
          <w:sz w:val="24"/>
          <w:szCs w:val="24"/>
        </w:rPr>
        <w:t>Сейфетинов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B1DC6">
        <w:rPr>
          <w:rFonts w:ascii="Palatino Linotype" w:hAnsi="Palatino Linotype"/>
          <w:sz w:val="24"/>
          <w:szCs w:val="24"/>
        </w:rPr>
        <w:t>Камбешев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</w:t>
      </w:r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 xml:space="preserve">Октай </w:t>
      </w:r>
      <w:proofErr w:type="spellStart"/>
      <w:r w:rsidRPr="002B1DC6">
        <w:rPr>
          <w:rFonts w:ascii="Palatino Linotype" w:hAnsi="Palatino Linotype"/>
          <w:sz w:val="24"/>
          <w:szCs w:val="24"/>
        </w:rPr>
        <w:t>Мазлумов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Мехмедов</w:t>
      </w:r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2B1DC6">
        <w:rPr>
          <w:rFonts w:ascii="Palatino Linotype" w:hAnsi="Palatino Linotype"/>
          <w:sz w:val="24"/>
          <w:szCs w:val="24"/>
        </w:rPr>
        <w:t>Севен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Бедри Ахмед</w:t>
      </w:r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 xml:space="preserve">Севгин </w:t>
      </w:r>
      <w:proofErr w:type="spellStart"/>
      <w:r w:rsidRPr="002B1DC6">
        <w:rPr>
          <w:rFonts w:ascii="Palatino Linotype" w:hAnsi="Palatino Linotype"/>
          <w:sz w:val="24"/>
          <w:szCs w:val="24"/>
        </w:rPr>
        <w:t>Сезахиев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B1DC6">
        <w:rPr>
          <w:rFonts w:ascii="Palatino Linotype" w:hAnsi="Palatino Linotype"/>
          <w:sz w:val="24"/>
          <w:szCs w:val="24"/>
        </w:rPr>
        <w:t>Кюсебов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</w:t>
      </w:r>
    </w:p>
    <w:p w:rsidR="002775AA" w:rsidRPr="002B1DC6" w:rsidRDefault="002775AA" w:rsidP="002775AA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Хасан Рамаданов Хасанов</w:t>
      </w:r>
    </w:p>
    <w:p w:rsidR="002775AA" w:rsidRPr="002775AA" w:rsidRDefault="002775AA" w:rsidP="0050655C">
      <w:pPr>
        <w:pStyle w:val="a9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 xml:space="preserve">Илхан </w:t>
      </w:r>
      <w:proofErr w:type="spellStart"/>
      <w:r w:rsidRPr="002B1DC6">
        <w:rPr>
          <w:rFonts w:ascii="Palatino Linotype" w:hAnsi="Palatino Linotype"/>
          <w:sz w:val="24"/>
          <w:szCs w:val="24"/>
        </w:rPr>
        <w:t>Басриев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B1DC6">
        <w:rPr>
          <w:rFonts w:ascii="Palatino Linotype" w:hAnsi="Palatino Linotype"/>
          <w:sz w:val="24"/>
          <w:szCs w:val="24"/>
        </w:rPr>
        <w:t>Абтиходжев</w:t>
      </w:r>
      <w:proofErr w:type="spellEnd"/>
      <w:r w:rsidRPr="002B1DC6">
        <w:rPr>
          <w:rFonts w:ascii="Palatino Linotype" w:hAnsi="Palatino Linotype"/>
          <w:sz w:val="24"/>
          <w:szCs w:val="24"/>
        </w:rPr>
        <w:t xml:space="preserve"> </w:t>
      </w:r>
    </w:p>
    <w:p w:rsidR="0050655C" w:rsidRDefault="0050655C" w:rsidP="0050655C">
      <w:pPr>
        <w:jc w:val="both"/>
      </w:pPr>
      <w:r>
        <w:t>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 следва да регистрира предложената листа за общински съветници за участие в Изборите за общински съветници и кметове на 27 октомври 2019г.;</w:t>
      </w:r>
    </w:p>
    <w:p w:rsidR="00EA59BB" w:rsidRDefault="00EA59BB" w:rsidP="004D56D7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2F31E7" w:rsidRDefault="00097BAD" w:rsidP="002F31E7">
      <w:pPr>
        <w:jc w:val="center"/>
      </w:pPr>
      <w:r>
        <w:t>Р Е Ш И:</w:t>
      </w:r>
    </w:p>
    <w:p w:rsidR="002775AA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lastRenderedPageBreak/>
        <w:t>РЕГИСТРИРА и ОБЯВЯВА КАНДИДАТИТЕ за ОБЩИНСКИ СЪВЕТНИЦИ в Община</w:t>
      </w:r>
      <w:r>
        <w:rPr>
          <w:rFonts w:ascii="Palatino Linotype" w:hAnsi="Palatino Linotype" w:cstheme="majorHAnsi"/>
          <w:sz w:val="24"/>
          <w:szCs w:val="24"/>
        </w:rPr>
        <w:t xml:space="preserve"> Ветово, предложени от </w:t>
      </w:r>
      <w:r w:rsidRPr="001D01E6">
        <w:rPr>
          <w:rFonts w:ascii="Palatino Linotype" w:hAnsi="Palatino Linotype" w:cstheme="majorHAnsi"/>
          <w:sz w:val="24"/>
          <w:szCs w:val="24"/>
        </w:rPr>
        <w:t xml:space="preserve"> </w:t>
      </w:r>
      <w:r w:rsidRPr="002B1DC6">
        <w:rPr>
          <w:rFonts w:ascii="Palatino Linotype" w:hAnsi="Palatino Linotype" w:cstheme="majorHAnsi"/>
          <w:sz w:val="24"/>
          <w:szCs w:val="24"/>
        </w:rPr>
        <w:t>ПП „Движение за права и свободи“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1D01E6">
        <w:rPr>
          <w:rFonts w:ascii="Palatino Linotype" w:hAnsi="Palatino Linotype" w:cstheme="majorHAnsi"/>
          <w:sz w:val="24"/>
          <w:szCs w:val="24"/>
        </w:rPr>
        <w:t>за участие в Изборите за общински съветници и кметове на 27 октомври 2019 г., както следва:</w:t>
      </w:r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1.</w:t>
      </w:r>
      <w:r w:rsidRPr="002B1DC6">
        <w:rPr>
          <w:rFonts w:ascii="Palatino Linotype" w:hAnsi="Palatino Linotype" w:cstheme="majorHAnsi"/>
          <w:sz w:val="24"/>
          <w:szCs w:val="24"/>
        </w:rPr>
        <w:tab/>
        <w:t>Мехмед Хасан Мехмед</w:t>
      </w:r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2.</w:t>
      </w:r>
      <w:r w:rsidRPr="002B1DC6">
        <w:rPr>
          <w:rFonts w:ascii="Palatino Linotype" w:hAnsi="Palatino Linotype" w:cstheme="majorHAnsi"/>
          <w:sz w:val="24"/>
          <w:szCs w:val="24"/>
        </w:rPr>
        <w:tab/>
        <w:t xml:space="preserve">Бюлент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Руфатов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Салимов</w:t>
      </w:r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3.</w:t>
      </w:r>
      <w:r w:rsidRPr="002B1DC6">
        <w:rPr>
          <w:rFonts w:ascii="Palatino Linotype" w:hAnsi="Palatino Linotype" w:cstheme="majorHAnsi"/>
          <w:sz w:val="24"/>
          <w:szCs w:val="24"/>
        </w:rPr>
        <w:tab/>
        <w:t xml:space="preserve">Нежля Реджебова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Ислямова</w:t>
      </w:r>
      <w:proofErr w:type="spellEnd"/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4.</w:t>
      </w:r>
      <w:r w:rsidRPr="002B1DC6">
        <w:rPr>
          <w:rFonts w:ascii="Palatino Linotype" w:hAnsi="Palatino Linotype" w:cstheme="majorHAnsi"/>
          <w:sz w:val="24"/>
          <w:szCs w:val="24"/>
        </w:rPr>
        <w:tab/>
        <w:t xml:space="preserve">Баки Басри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Солак</w:t>
      </w:r>
      <w:proofErr w:type="spellEnd"/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5.</w:t>
      </w:r>
      <w:r w:rsidRPr="002B1DC6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Идириз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Мохаремов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Панджаров</w:t>
      </w:r>
      <w:proofErr w:type="spellEnd"/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6.</w:t>
      </w:r>
      <w:r w:rsidRPr="002B1DC6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Шинасидин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Алиев Ферадов</w:t>
      </w:r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7.</w:t>
      </w:r>
      <w:r w:rsidRPr="002B1DC6">
        <w:rPr>
          <w:rFonts w:ascii="Palatino Linotype" w:hAnsi="Palatino Linotype" w:cstheme="majorHAnsi"/>
          <w:sz w:val="24"/>
          <w:szCs w:val="24"/>
        </w:rPr>
        <w:tab/>
        <w:t>Исмаил Мехмедов Мустафов</w:t>
      </w:r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8.</w:t>
      </w:r>
      <w:r w:rsidRPr="002B1DC6">
        <w:rPr>
          <w:rFonts w:ascii="Palatino Linotype" w:hAnsi="Palatino Linotype" w:cstheme="majorHAnsi"/>
          <w:sz w:val="24"/>
          <w:szCs w:val="24"/>
        </w:rPr>
        <w:tab/>
        <w:t>Венцислав Руменов Чавдаров</w:t>
      </w:r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9.</w:t>
      </w:r>
      <w:r w:rsidRPr="002B1DC6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Гюнейт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Исметов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Тюлеовлуев</w:t>
      </w:r>
      <w:proofErr w:type="spellEnd"/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10.</w:t>
      </w:r>
      <w:r w:rsidRPr="002B1DC6">
        <w:rPr>
          <w:rFonts w:ascii="Palatino Linotype" w:hAnsi="Palatino Linotype" w:cstheme="majorHAnsi"/>
          <w:sz w:val="24"/>
          <w:szCs w:val="24"/>
        </w:rPr>
        <w:tab/>
        <w:t xml:space="preserve">Шефкет Исмаилов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Исмаилов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11.</w:t>
      </w:r>
      <w:r w:rsidRPr="002B1DC6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Гюрай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Мехмедов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Хамдиев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12.</w:t>
      </w:r>
      <w:r w:rsidRPr="002B1DC6">
        <w:rPr>
          <w:rFonts w:ascii="Palatino Linotype" w:hAnsi="Palatino Linotype" w:cstheme="majorHAnsi"/>
          <w:sz w:val="24"/>
          <w:szCs w:val="24"/>
        </w:rPr>
        <w:tab/>
        <w:t xml:space="preserve">Мурад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Сейфетинов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Камбешев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13.</w:t>
      </w:r>
      <w:r w:rsidRPr="002B1DC6">
        <w:rPr>
          <w:rFonts w:ascii="Palatino Linotype" w:hAnsi="Palatino Linotype" w:cstheme="majorHAnsi"/>
          <w:sz w:val="24"/>
          <w:szCs w:val="24"/>
        </w:rPr>
        <w:tab/>
        <w:t xml:space="preserve">Октай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Мазлумов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Мехмедов</w:t>
      </w:r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14.</w:t>
      </w:r>
      <w:r w:rsidRPr="002B1DC6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Севен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Бедри Ахмед</w:t>
      </w:r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15.</w:t>
      </w:r>
      <w:r w:rsidRPr="002B1DC6">
        <w:rPr>
          <w:rFonts w:ascii="Palatino Linotype" w:hAnsi="Palatino Linotype" w:cstheme="majorHAnsi"/>
          <w:sz w:val="24"/>
          <w:szCs w:val="24"/>
        </w:rPr>
        <w:tab/>
        <w:t xml:space="preserve">Севгин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Сезахиев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Кюсебов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775AA" w:rsidRPr="002B1DC6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16.</w:t>
      </w:r>
      <w:r w:rsidRPr="002B1DC6">
        <w:rPr>
          <w:rFonts w:ascii="Palatino Linotype" w:hAnsi="Palatino Linotype" w:cstheme="majorHAnsi"/>
          <w:sz w:val="24"/>
          <w:szCs w:val="24"/>
        </w:rPr>
        <w:tab/>
        <w:t>Хасан Рамаданов Хасанов</w:t>
      </w:r>
    </w:p>
    <w:p w:rsidR="002775AA" w:rsidRDefault="002775AA" w:rsidP="002775A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17.</w:t>
      </w:r>
      <w:r w:rsidRPr="002B1DC6">
        <w:rPr>
          <w:rFonts w:ascii="Palatino Linotype" w:hAnsi="Palatino Linotype" w:cstheme="majorHAnsi"/>
          <w:sz w:val="24"/>
          <w:szCs w:val="24"/>
        </w:rPr>
        <w:tab/>
        <w:t xml:space="preserve">Илхан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Басриев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2B1DC6">
        <w:rPr>
          <w:rFonts w:ascii="Palatino Linotype" w:hAnsi="Palatino Linotype" w:cstheme="majorHAnsi"/>
          <w:sz w:val="24"/>
          <w:szCs w:val="24"/>
        </w:rPr>
        <w:t>Абтиходжев</w:t>
      </w:r>
      <w:proofErr w:type="spellEnd"/>
      <w:r w:rsidRPr="002B1DC6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0655C" w:rsidRDefault="0050655C" w:rsidP="0050655C">
      <w:pPr>
        <w:jc w:val="both"/>
      </w:pPr>
      <w: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2775AA" w:rsidP="00EF7930">
      <w:r>
        <w:t>Зам.-п</w:t>
      </w:r>
      <w:bookmarkStart w:id="0" w:name="_GoBack"/>
      <w:bookmarkEnd w:id="0"/>
      <w:r w:rsidR="00EF7930" w:rsidRPr="004D5C4C">
        <w:t>редседател:…………………………</w:t>
      </w:r>
    </w:p>
    <w:p w:rsidR="00EF7930" w:rsidRDefault="002775AA" w:rsidP="00EF7930">
      <w:r>
        <w:t>/</w:t>
      </w:r>
      <w:proofErr w:type="spellStart"/>
      <w:r>
        <w:t>Мейва</w:t>
      </w:r>
      <w:proofErr w:type="spellEnd"/>
      <w:r>
        <w:t xml:space="preserve"> Акиф Хаджиева/</w:t>
      </w:r>
    </w:p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</w:t>
      </w:r>
      <w:r w:rsidR="002775AA">
        <w:t xml:space="preserve">/ </w:t>
      </w:r>
      <w:r>
        <w:t>Иванка Борисова Пенкова</w:t>
      </w:r>
      <w:r w:rsidR="002775AA">
        <w:t xml:space="preserve"> / </w:t>
      </w:r>
    </w:p>
    <w:sectPr w:rsidR="00D52E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604" w:rsidRDefault="002B5604" w:rsidP="00EF7930">
      <w:pPr>
        <w:spacing w:after="0" w:line="240" w:lineRule="auto"/>
      </w:pPr>
      <w:r>
        <w:separator/>
      </w:r>
    </w:p>
  </w:endnote>
  <w:endnote w:type="continuationSeparator" w:id="0">
    <w:p w:rsidR="002B5604" w:rsidRDefault="002B560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604" w:rsidRDefault="002B5604" w:rsidP="00EF7930">
      <w:pPr>
        <w:spacing w:after="0" w:line="240" w:lineRule="auto"/>
      </w:pPr>
      <w:r>
        <w:separator/>
      </w:r>
    </w:p>
  </w:footnote>
  <w:footnote w:type="continuationSeparator" w:id="0">
    <w:p w:rsidR="002B5604" w:rsidRDefault="002B560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B5604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2775AA">
      <w:rPr>
        <w:noProof/>
      </w:rPr>
      <w:t>Решение МИ-36</w:t>
    </w:r>
    <w:r w:rsidR="00FD2BE5">
      <w:rPr>
        <w:noProof/>
      </w:rPr>
      <w:t xml:space="preserve"> ОИК Ветово</w:t>
    </w:r>
    <w:r>
      <w:rPr>
        <w:noProof/>
      </w:rPr>
      <w:fldChar w:fldCharType="end"/>
    </w:r>
    <w:r w:rsidR="00174797">
      <w:t>,</w:t>
    </w:r>
    <w:r w:rsidR="002775AA">
      <w:t xml:space="preserve"> 23</w:t>
    </w:r>
    <w:r w:rsidR="00174797" w:rsidRPr="00174797">
      <w:t>.9.2019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D71A1"/>
    <w:multiLevelType w:val="hybridMultilevel"/>
    <w:tmpl w:val="D652A0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775AA"/>
    <w:rsid w:val="002835BD"/>
    <w:rsid w:val="002A747D"/>
    <w:rsid w:val="002B5604"/>
    <w:rsid w:val="002F31E7"/>
    <w:rsid w:val="0031573F"/>
    <w:rsid w:val="0031658F"/>
    <w:rsid w:val="0033075A"/>
    <w:rsid w:val="003307C6"/>
    <w:rsid w:val="0039188B"/>
    <w:rsid w:val="003C3313"/>
    <w:rsid w:val="00401505"/>
    <w:rsid w:val="0040312D"/>
    <w:rsid w:val="00450910"/>
    <w:rsid w:val="00457987"/>
    <w:rsid w:val="00480779"/>
    <w:rsid w:val="00480F21"/>
    <w:rsid w:val="004865BF"/>
    <w:rsid w:val="004A077B"/>
    <w:rsid w:val="004D56D7"/>
    <w:rsid w:val="004D5C4C"/>
    <w:rsid w:val="0050655C"/>
    <w:rsid w:val="00540F61"/>
    <w:rsid w:val="00582600"/>
    <w:rsid w:val="00620F24"/>
    <w:rsid w:val="006663A0"/>
    <w:rsid w:val="006B17B2"/>
    <w:rsid w:val="00713A88"/>
    <w:rsid w:val="00750467"/>
    <w:rsid w:val="007E271F"/>
    <w:rsid w:val="00920256"/>
    <w:rsid w:val="00957B56"/>
    <w:rsid w:val="009B5544"/>
    <w:rsid w:val="00A60536"/>
    <w:rsid w:val="00A61434"/>
    <w:rsid w:val="00A64C14"/>
    <w:rsid w:val="00A659D4"/>
    <w:rsid w:val="00A73B50"/>
    <w:rsid w:val="00A77CB4"/>
    <w:rsid w:val="00A8672E"/>
    <w:rsid w:val="00AB2613"/>
    <w:rsid w:val="00AD440F"/>
    <w:rsid w:val="00AF5B2E"/>
    <w:rsid w:val="00B7705F"/>
    <w:rsid w:val="00BA193C"/>
    <w:rsid w:val="00BF5390"/>
    <w:rsid w:val="00C00FB6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94244"/>
    <w:rsid w:val="00EA59BB"/>
    <w:rsid w:val="00EB7095"/>
    <w:rsid w:val="00EC7A1F"/>
    <w:rsid w:val="00ED0223"/>
    <w:rsid w:val="00ED417A"/>
    <w:rsid w:val="00EF3407"/>
    <w:rsid w:val="00EF793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77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BED9-3D9B-4608-9509-C7F92885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33</cp:revision>
  <cp:lastPrinted>2019-09-20T07:53:00Z</cp:lastPrinted>
  <dcterms:created xsi:type="dcterms:W3CDTF">2019-09-14T12:50:00Z</dcterms:created>
  <dcterms:modified xsi:type="dcterms:W3CDTF">2019-09-23T14:46:00Z</dcterms:modified>
</cp:coreProperties>
</file>