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7271" w:rsidRPr="001E7A30">
        <w:rPr>
          <w:rFonts w:ascii="Palatino Linotype" w:hAnsi="Palatino Linotype"/>
          <w:b/>
          <w:sz w:val="24"/>
          <w:szCs w:val="24"/>
          <w:u w:val="single"/>
        </w:rPr>
        <w:t>5</w:t>
      </w:r>
      <w:r w:rsidR="001D75D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70423" w:rsidRPr="001E7A30">
        <w:rPr>
          <w:rFonts w:ascii="Palatino Linotype" w:hAnsi="Palatino Linotype"/>
          <w:b/>
          <w:sz w:val="24"/>
          <w:szCs w:val="24"/>
          <w:u w:val="single"/>
        </w:rPr>
        <w:t>09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0322E" w:rsidRDefault="00FB657A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1D75D0" w:rsidRPr="001D75D0">
        <w:rPr>
          <w:rFonts w:ascii="Palatino Linotype" w:hAnsi="Palatino Linotype"/>
          <w:sz w:val="24"/>
          <w:szCs w:val="24"/>
        </w:rPr>
        <w:t>Определяне на реда, по който следва да се проведе обучение на членовете на секционните избирателни комисии в Община Ветово.</w:t>
      </w:r>
    </w:p>
    <w:p w:rsidR="001D75D0" w:rsidRDefault="001D75D0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ОИК-Ветово, следва да проведе задължително обучение на членовете на СИК, които са назначени на територията на Община Ветово. Обучението ще се проведе, съгласно дадените методически указания и разяснения на ЦИК и касаещи работата на комисиите. Обучението на СИК ще се състои в гр. Ветово, в сградата на Младежкия дом, ул.“Дунав“№1 на 17.10.2019г. от 13:30 часа. Обучението ще се ръководи от Председателя и членовете на ОИК-Ветово. В обучението задължително, следва да присъстват всички членове на секционните избирателни комисии. Местните представителства на политическите партии и коалиции от партии, трябва да осигурят присъствието на своите представители. ОИК ще информира председателите на всички назначени секционни избирателни комисии.</w:t>
      </w:r>
    </w:p>
    <w:p w:rsidR="001D75D0" w:rsidRPr="001D75D0" w:rsidRDefault="001D75D0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Предвид на гореизложеното, на основание чл.87,ал.1,т.4 от Изборния кодекс, ОИК-Ветово,</w:t>
      </w:r>
    </w:p>
    <w:p w:rsidR="001D75D0" w:rsidRPr="003D19FA" w:rsidRDefault="001D75D0" w:rsidP="003D19FA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1D75D0" w:rsidRPr="003D19FA" w:rsidRDefault="001D75D0" w:rsidP="001D75D0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 xml:space="preserve">На 17.10.2019г. от 13:30часа в гр. Ветово, в сградата на Младежки дом, </w:t>
      </w:r>
      <w:proofErr w:type="spellStart"/>
      <w:r w:rsidRPr="003D19FA">
        <w:rPr>
          <w:rFonts w:ascii="Palatino Linotype" w:hAnsi="Palatino Linotype"/>
          <w:b/>
          <w:sz w:val="24"/>
          <w:szCs w:val="24"/>
        </w:rPr>
        <w:t>ул</w:t>
      </w:r>
      <w:proofErr w:type="spellEnd"/>
      <w:r w:rsidRPr="003D19FA">
        <w:rPr>
          <w:rFonts w:ascii="Palatino Linotype" w:hAnsi="Palatino Linotype"/>
          <w:b/>
          <w:sz w:val="24"/>
          <w:szCs w:val="24"/>
        </w:rPr>
        <w:t>.“Дунав“ №1, ОИК-Ветово ще проведе обучение на членовете на секционните избирателни комисия, назначени на територията на Община Ветово. Местните представителства на политическите партии и коалиции от партии, да осигурят присъствието на своите представители. ОИК, да информира председателите на всички назначени секционни избирателни комисии.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D4" w:rsidRDefault="001D14D4" w:rsidP="00EF7930">
      <w:pPr>
        <w:spacing w:after="0" w:line="240" w:lineRule="auto"/>
      </w:pPr>
      <w:r>
        <w:separator/>
      </w:r>
    </w:p>
  </w:endnote>
  <w:endnote w:type="continuationSeparator" w:id="0">
    <w:p w:rsidR="001D14D4" w:rsidRDefault="001D14D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D4" w:rsidRDefault="001D14D4" w:rsidP="00EF7930">
      <w:pPr>
        <w:spacing w:after="0" w:line="240" w:lineRule="auto"/>
      </w:pPr>
      <w:r>
        <w:separator/>
      </w:r>
    </w:p>
  </w:footnote>
  <w:footnote w:type="continuationSeparator" w:id="0">
    <w:p w:rsidR="001D14D4" w:rsidRDefault="001D14D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D75D0">
      <w:rPr>
        <w:noProof/>
      </w:rPr>
      <w:t>Решение МИ-56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>
      <w:t>09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529C-9A00-4FE6-8A0E-C8BF8CF5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2019-10-08T10:22:00Z</cp:lastPrinted>
  <dcterms:created xsi:type="dcterms:W3CDTF">2019-10-08T10:02:00Z</dcterms:created>
  <dcterms:modified xsi:type="dcterms:W3CDTF">2019-10-09T12:44:00Z</dcterms:modified>
</cp:coreProperties>
</file>