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E67CD">
        <w:rPr>
          <w:rFonts w:ascii="Palatino Linotype" w:hAnsi="Palatino Linotype"/>
          <w:b/>
          <w:sz w:val="24"/>
          <w:szCs w:val="24"/>
          <w:u w:val="single"/>
        </w:rPr>
        <w:t>158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3671A2" w:rsidRDefault="004E179D" w:rsidP="003671A2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>постъпил</w:t>
      </w:r>
      <w:r w:rsidR="006E67CD">
        <w:rPr>
          <w:rFonts w:ascii="Palatino Linotype" w:hAnsi="Palatino Linotype" w:cstheme="majorHAnsi"/>
          <w:sz w:val="24"/>
          <w:szCs w:val="24"/>
        </w:rPr>
        <w:t>а</w:t>
      </w:r>
      <w:r w:rsidR="002F40D0">
        <w:rPr>
          <w:rFonts w:ascii="Palatino Linotype" w:hAnsi="Palatino Linotype" w:cstheme="majorHAnsi"/>
          <w:sz w:val="24"/>
          <w:szCs w:val="24"/>
        </w:rPr>
        <w:t xml:space="preserve"> </w:t>
      </w:r>
      <w:r w:rsidR="006E67CD">
        <w:rPr>
          <w:rFonts w:ascii="Palatino Linotype" w:hAnsi="Palatino Linotype"/>
          <w:sz w:val="24"/>
          <w:szCs w:val="24"/>
        </w:rPr>
        <w:t>жалба от Ренгинар Алиева Муса</w:t>
      </w:r>
    </w:p>
    <w:p w:rsidR="004620D5" w:rsidRDefault="006E67CD" w:rsidP="006E67CD">
      <w:pPr>
        <w:rPr>
          <w:rFonts w:ascii="Palatino Linotype" w:hAnsi="Palatino Linotype" w:cs="Times New Roman"/>
          <w:sz w:val="24"/>
          <w:szCs w:val="24"/>
        </w:rPr>
      </w:pPr>
      <w:r w:rsidRPr="006E67CD">
        <w:rPr>
          <w:rFonts w:ascii="Palatino Linotype" w:hAnsi="Palatino Linotype" w:cs="Times New Roman"/>
          <w:sz w:val="24"/>
          <w:szCs w:val="24"/>
        </w:rPr>
        <w:t>Получена е жалба от Ренгинар Алиева Муса с вх. № 279/ 03.11.2019г. в 18:45ч. Представител на ОИК проведе телефонен разговор с председателя на СИК 180500007 за установяване на подробни факти относно подадения сигнал. След проведени разисквания в ОИК, бяха дадени указания на председателя на СИК как да процедира, съгласно изискванията на ИК.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6E67CD" w:rsidRDefault="006E67CD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У</w:t>
      </w:r>
      <w:bookmarkStart w:id="0" w:name="_GoBack"/>
      <w:bookmarkEnd w:id="0"/>
      <w:r>
        <w:rPr>
          <w:rFonts w:ascii="Palatino Linotype" w:hAnsi="Palatino Linotype" w:cstheme="majorHAnsi"/>
          <w:b/>
          <w:sz w:val="24"/>
          <w:szCs w:val="24"/>
        </w:rPr>
        <w:t>казва на председателя на СИК 180500007 да се изготви протокол, в който при наличие на нередовен вот от страна на гласувалото лице, което е в разрез с ИК да бъде обявена бюлетината за недействителна. Протокола да бъде неразделна част от основния протокол, който ще бъде предаден в ОИК.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22" w:rsidRDefault="00591422" w:rsidP="00EF7930">
      <w:pPr>
        <w:spacing w:after="0" w:line="240" w:lineRule="auto"/>
      </w:pPr>
      <w:r>
        <w:separator/>
      </w:r>
    </w:p>
  </w:endnote>
  <w:endnote w:type="continuationSeparator" w:id="0">
    <w:p w:rsidR="00591422" w:rsidRDefault="0059142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22" w:rsidRDefault="00591422" w:rsidP="00EF7930">
      <w:pPr>
        <w:spacing w:after="0" w:line="240" w:lineRule="auto"/>
      </w:pPr>
      <w:r>
        <w:separator/>
      </w:r>
    </w:p>
  </w:footnote>
  <w:footnote w:type="continuationSeparator" w:id="0">
    <w:p w:rsidR="00591422" w:rsidRDefault="0059142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6E67CD">
      <w:rPr>
        <w:noProof/>
      </w:rPr>
      <w:t xml:space="preserve">158 </w:t>
    </w:r>
    <w:r w:rsidR="003C63B7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43A1-0CE1-4FD9-886C-0001B394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2019-11-03T17:57:00Z</dcterms:created>
  <dcterms:modified xsi:type="dcterms:W3CDTF">2019-11-03T17:57:00Z</dcterms:modified>
</cp:coreProperties>
</file>