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63611E">
        <w:rPr>
          <w:rFonts w:ascii="Palatino Linotype" w:hAnsi="Palatino Linotype"/>
          <w:b/>
          <w:sz w:val="24"/>
          <w:szCs w:val="24"/>
        </w:rPr>
        <w:t xml:space="preserve"> ОИК- ВЕТОВО  за заседание от </w:t>
      </w:r>
      <w:r w:rsidR="00301938">
        <w:rPr>
          <w:rFonts w:ascii="Palatino Linotype" w:hAnsi="Palatino Linotype"/>
          <w:b/>
          <w:sz w:val="24"/>
          <w:szCs w:val="24"/>
        </w:rPr>
        <w:t>0</w:t>
      </w:r>
      <w:r w:rsidR="0063611E">
        <w:rPr>
          <w:rFonts w:ascii="Palatino Linotype" w:hAnsi="Palatino Linotype"/>
          <w:b/>
          <w:sz w:val="24"/>
          <w:szCs w:val="24"/>
        </w:rPr>
        <w:t>1</w:t>
      </w:r>
      <w:r w:rsidR="00301938">
        <w:rPr>
          <w:rFonts w:ascii="Palatino Linotype" w:hAnsi="Palatino Linotype"/>
          <w:b/>
          <w:sz w:val="24"/>
          <w:szCs w:val="24"/>
        </w:rPr>
        <w:t>.02</w:t>
      </w:r>
      <w:bookmarkStart w:id="0" w:name="_GoBack"/>
      <w:bookmarkEnd w:id="0"/>
      <w:r w:rsidR="0063611E">
        <w:rPr>
          <w:rFonts w:ascii="Palatino Linotype" w:hAnsi="Palatino Linotype"/>
          <w:b/>
          <w:sz w:val="24"/>
          <w:szCs w:val="24"/>
        </w:rPr>
        <w:t>.2020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301938" w:rsidRDefault="00301938" w:rsidP="00301938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301938">
        <w:rPr>
          <w:rFonts w:ascii="Palatino Linotype" w:hAnsi="Palatino Linotype"/>
          <w:b/>
          <w:sz w:val="24"/>
          <w:szCs w:val="24"/>
        </w:rPr>
        <w:t xml:space="preserve"> Вземане на решение, с което Председателя на ОИК да упълномощи  процесуален представител-адвокат по образувани адм.д.№68/2020г. и адм.д.№70/2020г. по описа на Административен съд-Русе, както и пред Върховен административен съд, при образувано касационно производство до окончателно приключване на съдебните производства. </w:t>
      </w:r>
    </w:p>
    <w:p w:rsidR="00301938" w:rsidRPr="00301938" w:rsidRDefault="00301938" w:rsidP="00301938">
      <w:pPr>
        <w:pStyle w:val="a3"/>
        <w:jc w:val="both"/>
        <w:rPr>
          <w:rFonts w:ascii="Palatino Linotype" w:hAnsi="Palatino Linotype"/>
          <w:b/>
          <w:sz w:val="24"/>
          <w:szCs w:val="24"/>
        </w:rPr>
      </w:pPr>
    </w:p>
    <w:p w:rsidR="0052329C" w:rsidRPr="00C42A27" w:rsidRDefault="00301938" w:rsidP="00301938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301938">
        <w:rPr>
          <w:rFonts w:ascii="Palatino Linotype" w:hAnsi="Palatino Linotype"/>
          <w:b/>
          <w:sz w:val="24"/>
          <w:szCs w:val="24"/>
        </w:rPr>
        <w:t>Упълномощаване на член от ОИК-Ветово, който да представлява комисията по образувани адм.д.№68/2020г. и адм.д.№70/2020г. по описа на Административен съд-Русе, както и пред Върховен административен съд, при образувано касационно производство до окончателно приключване на съдебните производства.</w:t>
      </w:r>
    </w:p>
    <w:sectPr w:rsidR="0052329C" w:rsidRPr="00C4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112474"/>
    <w:rsid w:val="00114805"/>
    <w:rsid w:val="00143B03"/>
    <w:rsid w:val="001D6ADB"/>
    <w:rsid w:val="00301938"/>
    <w:rsid w:val="004A0ADB"/>
    <w:rsid w:val="0052329C"/>
    <w:rsid w:val="005F256B"/>
    <w:rsid w:val="0063611E"/>
    <w:rsid w:val="008F4526"/>
    <w:rsid w:val="00A43820"/>
    <w:rsid w:val="00B46716"/>
    <w:rsid w:val="00C42A27"/>
    <w:rsid w:val="00CF2D7A"/>
    <w:rsid w:val="00D823C3"/>
    <w:rsid w:val="00EC010D"/>
    <w:rsid w:val="00FC17DB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11</cp:revision>
  <dcterms:created xsi:type="dcterms:W3CDTF">2019-11-03T19:31:00Z</dcterms:created>
  <dcterms:modified xsi:type="dcterms:W3CDTF">2020-02-01T11:55:00Z</dcterms:modified>
</cp:coreProperties>
</file>