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95014">
        <w:rPr>
          <w:rFonts w:ascii="Palatino Linotype" w:hAnsi="Palatino Linotype"/>
          <w:b/>
          <w:sz w:val="24"/>
          <w:szCs w:val="24"/>
          <w:u w:val="single"/>
        </w:rPr>
        <w:t>176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795014">
        <w:rPr>
          <w:rFonts w:ascii="Palatino Linotype" w:hAnsi="Palatino Linotype"/>
          <w:b/>
          <w:sz w:val="24"/>
          <w:szCs w:val="24"/>
          <w:u w:val="single"/>
        </w:rPr>
        <w:t>12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D40B42">
        <w:rPr>
          <w:rFonts w:ascii="Palatino Linotype" w:hAnsi="Palatino Linotype"/>
          <w:b/>
          <w:sz w:val="24"/>
          <w:szCs w:val="24"/>
          <w:u w:val="single"/>
        </w:rPr>
        <w:t>02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.2020г.</w:t>
      </w:r>
    </w:p>
    <w:p w:rsidR="00F82584" w:rsidRDefault="004E179D" w:rsidP="00795014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BB0E94" w:rsidRPr="00BB0E94">
        <w:rPr>
          <w:rFonts w:ascii="Palatino Linotype" w:hAnsi="Palatino Linotype"/>
          <w:b/>
          <w:sz w:val="24"/>
          <w:szCs w:val="24"/>
        </w:rPr>
        <w:t xml:space="preserve"> </w:t>
      </w:r>
      <w:r w:rsidR="00970003" w:rsidRPr="00970003">
        <w:rPr>
          <w:rFonts w:ascii="Palatino Linotype" w:hAnsi="Palatino Linotype"/>
          <w:b/>
          <w:sz w:val="24"/>
          <w:szCs w:val="24"/>
        </w:rPr>
        <w:t>Вземане на решение за уведомяване с писмено становище, във връзка с постъпило Писмо от Областен управител на област Русе.</w:t>
      </w:r>
      <w:bookmarkStart w:id="0" w:name="_GoBack"/>
      <w:bookmarkEnd w:id="0"/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>Областният управител на област Русе е изпрати</w:t>
      </w:r>
      <w:r w:rsidR="00F82584" w:rsidRPr="00CE0849">
        <w:rPr>
          <w:rFonts w:ascii="Palatino Linotype" w:hAnsi="Palatino Linotype"/>
          <w:sz w:val="24"/>
          <w:szCs w:val="24"/>
        </w:rPr>
        <w:t>л писмо с №9403-2/10.02.2020г.,</w:t>
      </w:r>
      <w:r w:rsidRPr="00CE0849">
        <w:rPr>
          <w:rFonts w:ascii="Palatino Linotype" w:hAnsi="Palatino Linotype"/>
          <w:sz w:val="24"/>
          <w:szCs w:val="24"/>
        </w:rPr>
        <w:t xml:space="preserve"> в което се сочи, че в Областна администрация-Русе е постъпила жалба с вх.№94-03-2/04.02.2020г. от г-н Паско Христов, който е обявен за избран за общински съветник с решение №171-МИ от 17.01.2020г. на ОИК-Ветово. Жалбоподателят развил оплаквания, че се е явил на заседанието на Общински съвет-Ветово, проведено на 31.01.2020г., но бил възпрепятстван да положи предвидената клетва в ЗМСМА. Сочи се, че по силата на закона пълномощията на общинския съветник възникват от деня на полагането на клетвата, поради което г-н Христов е бил възпрепятстван да участва в качеството на общински съветник в заседанието на колективния орган. Горните обстоятелства се установявали в Протокол №5 от 31.01.2020г.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-Ветово, в който са отразени направените обсъждания, като вследствие на същите не е била предоставена възможност на г-н Христов да положи клетва, тъй като това не било включено в дневния ред на заседанието. В тази връзка се посочва, че съгласно чл. 30, ал. 9 от ЗМСМА преди началото на първото заседание на общински съвет, което се провежда не по късно от един месец след влизането в сила на решението на общинската избирателна комисия по чл. 30, ал. 7, новоизбраният общински съветник полага клетва по чл. 32, ал. 1 от същия закон. Видно от цитираните норми на ЗМСМА, полагането на клетва от обявения за избран общински съветник не подлежи на обсъждане и гласуване от останалите общински съветници, поради което не е нужно и включването му в дневен ред. Предвид факта, че по време на заседанието на общински съвет Ветово на 31.01.2020г. е цитиран  Правилника за организация и дейността на Общински съвет – Ветово, неговите комисии и взаимодействието му с общинската администрация  посочва , че норми от подзаконов нормативен акт не могат да се тълкуват и прилагат в противоречие на чл. 30, ал. 9 от ЗМСМА, поради което на новоизбраното лице е следвало да се осигури възможност да положи клетва.  Във връзка с горното Областният управител, очаква да бъде уведомен писмено за становището на общинска избирателна комисия по случая, както и да се създаде организация, за да бъде осигурена възможност г-н Паско Христов да положи клетва по чл. 32, ал. 1 от ЗМСМА преди заседанието на Общински съвет – Ветово, което е насрочено за 14.02.2020г. 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Милица Милкова-член на ОИК, изчете на глас  Протокол №5/31.01.2020г.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>-Ветово в частта, касаеща полагането на клетвата.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lastRenderedPageBreak/>
        <w:t>Пристъпи се към разисквания и изказвания: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Иванка Борисова Пенкова-секретар на ОИК-Ветово: Присъствах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Ветово на 31.01.2020г. Председателката на ОИК изказа своето становище по решението за полагане на клетвата от 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общ.съветник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Паско Христов, но не беше прието от общинските съветници. Включиха се и граждани, които нямаха право да вземат отношение, визирам включително д-р Мехмед </w:t>
      </w:r>
      <w:proofErr w:type="spellStart"/>
      <w:r w:rsidRPr="00CE0849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CE0849">
        <w:rPr>
          <w:rFonts w:ascii="Palatino Linotype" w:hAnsi="Palatino Linotype"/>
          <w:sz w:val="24"/>
          <w:szCs w:val="24"/>
        </w:rPr>
        <w:t>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Леман Али Ахмед-член на ОИК-Ветово: Присъствах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 на 31.01.2020г. Част от общинските съветници бяха категорично против, включването като точка от дневния ред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за полагането на клетва от г-н Паско Христов като новоизбран общински съветник. Имаше изказвания и от граждани, които нямаха право да се намесват в работата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>-Ветово и против решението на ОИК-Ветово. Председателя на ОИК Стела Стоилова беше възпрепятствана да изпълни служебните си задължения, макар че дойде с подготвена клетвена декларация и издадено удостоверение за общинския съветник.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Милица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Диянова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Милкова-член на ОИК-Ветово: Присъствах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 на 31.01.2020г., заедно с моите колеги от ОИК. На заседанието цареше хаос, дезорганизация и пълно неуважение към част от общинските съветници, присъстващите членове на ОИК и гражданите, които имаха интерес към обсъждането на дневния ред. Изтъкнаха се мотиви от правилника за организацията и дейността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-Ветово, според които полагането на клетва, трябва да се приеме като точка от дневния ред и след като това не е сторено не можело да се разгледа и да се положи клетвата на заседанието от общинския съветник. Д-р Мехмед </w:t>
      </w:r>
      <w:proofErr w:type="spellStart"/>
      <w:r w:rsidRPr="00CE0849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изказа становище, че ако това не се подложи на гласуване, щяло да бъде грубо нарушение на правилника. Г-н Паско Христов беше застанал до Председателката Стела Стоилова и слушаше какво се разисква. Той попита дали Баки </w:t>
      </w:r>
      <w:proofErr w:type="spellStart"/>
      <w:r w:rsidRPr="00CE0849">
        <w:rPr>
          <w:rFonts w:ascii="Palatino Linotype" w:hAnsi="Palatino Linotype"/>
          <w:sz w:val="24"/>
          <w:szCs w:val="24"/>
        </w:rPr>
        <w:t>Солак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има нещо против да се включи като общински съветник и дали се страхуват от него. По отношение на полагане на клетвата от новоизбрания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общ.съветник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Паско Христов, по-голямата част от общинските съветници не одобриха и не разрешиха моята колежка-Стела Стоилова да упражни служебните си задължения, а именно да връчи удостоверението на Паско Христов и същия да положи клетва и подпише клетвената декларация, с което да стъпи длъжност.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Павлинка Аврамова Недкова-член на ОИК-Ветово: Не съм присъствала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на 31.01.2020г., но като изслушах Протокола от заседанието на общ. Съвет, си направих извод за атмосферата, при която се провеждат заседанията в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>-Ветово. Неправилно е отказано да се положи клетва от г-н Паско Христов на това заседание.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CE0849">
        <w:rPr>
          <w:rFonts w:ascii="Palatino Linotype" w:hAnsi="Palatino Linotype"/>
          <w:sz w:val="24"/>
          <w:szCs w:val="24"/>
        </w:rPr>
        <w:t>Мейва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Акиф Хаджиева-зам.-председателя на ОИК-Ветово: Не одобрявам държанието и поведението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общ.съветници</w:t>
      </w:r>
      <w:proofErr w:type="spellEnd"/>
      <w:r w:rsidRPr="00CE0849">
        <w:rPr>
          <w:rFonts w:ascii="Palatino Linotype" w:hAnsi="Palatino Linotype"/>
          <w:sz w:val="24"/>
          <w:szCs w:val="24"/>
        </w:rPr>
        <w:t>. Трябваше малко по-културно и колегиално, да се държат помежду си и да се изслушват. Дори и да има разногласие между тях, трябва да се стараят да се понасят щом ще работят заедно.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lastRenderedPageBreak/>
        <w:t xml:space="preserve">Цонка Илиева Дамянова-член на ОИК-Ветово: Не съм присъствала на заседанието на 31.01.2020г.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-Ветово, но от протокола, който беше прочетен за него, съм възмутена от изключително лошата организация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. Възмутена съм некомпетентността на част от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общ.съветници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, които съвсем тенденциозно отхвърлят възможността ОИК да упражни законовите си задължения, а именно да се положи клетва от г-н Паско Христов. Възмутена съм от грубото и некоректно отношение към членовете на ОИК, които са присъствали на заседанието. </w:t>
      </w:r>
    </w:p>
    <w:p w:rsidR="00795014" w:rsidRPr="00CE0849" w:rsidRDefault="00795014" w:rsidP="00795014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Васил Георгиев Ангелов-член на ОИК-Ветово: От така прочетения Протокол от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>-Ветово, останах с впечатлението от грубото незачитане на законите на страната, изразяващи се във възпрепятстване на полагането на клетвата на общинския съветник Паско Христов.</w:t>
      </w:r>
    </w:p>
    <w:p w:rsidR="00733BA5" w:rsidRPr="00CE0849" w:rsidRDefault="00795014" w:rsidP="00795014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CE0849">
        <w:rPr>
          <w:rFonts w:ascii="Palatino Linotype" w:hAnsi="Palatino Linotype"/>
          <w:sz w:val="24"/>
          <w:szCs w:val="24"/>
        </w:rPr>
        <w:t xml:space="preserve">Стела Бончева Стоилова-Председател на ОИК: На 31.01.2020г. присъствах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-Ветово, на което новоизбраният общ. съветник Паско Христов трябваше да встъпи в правомощията си, като положи пред мен клетва. На заседанието възникна спор и дискусия относно това, дали полагането на клетвата трябва да бъде част от дневния ред от заседанието или не. Общинските съветници Исмаил Селим и Ивайло </w:t>
      </w:r>
      <w:proofErr w:type="spellStart"/>
      <w:r w:rsidRPr="00CE0849">
        <w:rPr>
          <w:rFonts w:ascii="Palatino Linotype" w:hAnsi="Palatino Linotype"/>
          <w:sz w:val="24"/>
          <w:szCs w:val="24"/>
        </w:rPr>
        <w:t>Кадишев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заявиха, че клетвата не трябва да се включва като част от дневния ред. Изразиха мнението си, че г-н Христов следва да положи клетва, да встъпи в правомощия, за да може да участва като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общ.съветник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на сесията им. Част от другите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общ.съветници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обаче категорично не бяха съгласни с това и твърдяха, че според правилника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-Ветово това трябвало да е част от дневния ред, за да може да се положи клетвата. Искаха процедурата да се подложи на гласуване, а д-р Мехмед </w:t>
      </w:r>
      <w:proofErr w:type="spellStart"/>
      <w:r w:rsidRPr="00CE0849">
        <w:rPr>
          <w:rFonts w:ascii="Palatino Linotype" w:hAnsi="Palatino Linotype"/>
          <w:sz w:val="24"/>
          <w:szCs w:val="24"/>
        </w:rPr>
        <w:t>Мехмед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/ОИК-Ветово със свое Решение №172-МИ/22.01.2020г. е прекратила предсрочно пълномощията му като кмет на Община Ветово/ дори заяви, че ако не се направи това, ще е грубо нарушение на правилника. Обясних пред всички присъстващи на заседанието, че това е процедура, която не се подлага на гласуване и дори не трябва да е част от техния дневен ред. Все пак се проведе гласуване от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общ.съветници</w:t>
      </w:r>
      <w:proofErr w:type="spellEnd"/>
      <w:r w:rsidRPr="00CE0849">
        <w:rPr>
          <w:rFonts w:ascii="Palatino Linotype" w:hAnsi="Palatino Linotype"/>
          <w:sz w:val="24"/>
          <w:szCs w:val="24"/>
        </w:rPr>
        <w:t xml:space="preserve"> по този въпрос, дали полагането на клетвата да влезе като точка от дневния ред. При извършеното гласуване се реши, че полагането на клетва, не се приема и трябва да отпадне от дневния ред. Искам да заявя, че аз не бях съгласна с така създалата се ситуация. Отидох на заседанието на </w:t>
      </w:r>
      <w:proofErr w:type="spellStart"/>
      <w:r w:rsidRPr="00CE0849">
        <w:rPr>
          <w:rFonts w:ascii="Palatino Linotype" w:hAnsi="Palatino Linotype"/>
          <w:sz w:val="24"/>
          <w:szCs w:val="24"/>
        </w:rPr>
        <w:t>ОбС</w:t>
      </w:r>
      <w:proofErr w:type="spellEnd"/>
      <w:r w:rsidRPr="00CE0849">
        <w:rPr>
          <w:rFonts w:ascii="Palatino Linotype" w:hAnsi="Palatino Linotype"/>
          <w:sz w:val="24"/>
          <w:szCs w:val="24"/>
        </w:rPr>
        <w:t>, за да осъществя законовите си правомощия, а именно г-н Паско Христов да положи клетва пред мен и да встъпи в пълномощията си.</w:t>
      </w:r>
      <w:r w:rsidR="00F82584" w:rsidRPr="00CE0849">
        <w:t xml:space="preserve"> </w:t>
      </w:r>
      <w:r w:rsidR="00F82584" w:rsidRPr="00CE0849">
        <w:rPr>
          <w:rFonts w:ascii="Palatino Linotype" w:hAnsi="Palatino Linotype"/>
          <w:sz w:val="24"/>
          <w:szCs w:val="24"/>
        </w:rPr>
        <w:t>Предвид на направените разисквания, изразени становища от членовете на ОИК-Ветово, следва да се приеме решение, с което настоящия протокол, да бъде изпратен на Областния управител на Област Русе, във връзка с искането му за писмено становище от страна на ОИК-Ветово.</w:t>
      </w:r>
    </w:p>
    <w:p w:rsidR="0060747E" w:rsidRPr="0038465A" w:rsidRDefault="0038465A" w:rsidP="0060747E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38465A">
        <w:rPr>
          <w:rFonts w:ascii="Palatino Linotype" w:hAnsi="Palatino Linotype" w:cs="Times New Roman"/>
          <w:sz w:val="24"/>
          <w:szCs w:val="24"/>
        </w:rPr>
        <w:t xml:space="preserve">С оглед </w:t>
      </w:r>
      <w:r w:rsidR="0060747E" w:rsidRPr="0038465A">
        <w:rPr>
          <w:rFonts w:ascii="Palatino Linotype" w:hAnsi="Palatino Linotype" w:cs="Times New Roman"/>
          <w:sz w:val="24"/>
          <w:szCs w:val="24"/>
        </w:rPr>
        <w:t xml:space="preserve">на </w:t>
      </w:r>
      <w:r>
        <w:rPr>
          <w:rFonts w:ascii="Palatino Linotype" w:hAnsi="Palatino Linotype" w:cs="Times New Roman"/>
          <w:sz w:val="24"/>
          <w:szCs w:val="24"/>
        </w:rPr>
        <w:t xml:space="preserve">гореизложеното, </w:t>
      </w:r>
      <w:r w:rsidR="0060747E" w:rsidRPr="0038465A">
        <w:rPr>
          <w:rFonts w:ascii="Palatino Linotype" w:hAnsi="Palatino Linotype" w:cs="Times New Roman"/>
          <w:sz w:val="24"/>
          <w:szCs w:val="24"/>
        </w:rPr>
        <w:t>Общинската избирателна комисия Ветово</w:t>
      </w:r>
    </w:p>
    <w:p w:rsidR="0060747E" w:rsidRDefault="0060747E" w:rsidP="009E5C51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60747E">
        <w:rPr>
          <w:rFonts w:ascii="Palatino Linotype" w:hAnsi="Palatino Linotype" w:cs="Times New Roman"/>
          <w:b/>
          <w:sz w:val="24"/>
          <w:szCs w:val="24"/>
        </w:rPr>
        <w:t>Р Е Ш И :</w:t>
      </w:r>
    </w:p>
    <w:p w:rsidR="0098575F" w:rsidRPr="0098575F" w:rsidRDefault="0098575F" w:rsidP="0098575F">
      <w:pPr>
        <w:jc w:val="both"/>
        <w:rPr>
          <w:rFonts w:ascii="Palatino Linotype" w:hAnsi="Palatino Linotype" w:cs="Times New Roman"/>
          <w:sz w:val="24"/>
          <w:szCs w:val="24"/>
        </w:rPr>
      </w:pPr>
      <w:r w:rsidRPr="0098575F">
        <w:rPr>
          <w:rFonts w:ascii="Palatino Linotype" w:hAnsi="Palatino Linotype" w:cs="Times New Roman"/>
          <w:b/>
          <w:sz w:val="24"/>
          <w:szCs w:val="24"/>
        </w:rPr>
        <w:t xml:space="preserve">ДА СЕ УВЕДОМИ </w:t>
      </w:r>
      <w:r w:rsidRPr="0098575F">
        <w:rPr>
          <w:rFonts w:ascii="Palatino Linotype" w:hAnsi="Palatino Linotype" w:cs="Times New Roman"/>
          <w:sz w:val="24"/>
          <w:szCs w:val="24"/>
        </w:rPr>
        <w:t xml:space="preserve">Областният управител на Област Русе, съгласно Писмо №94-032/10.02.2020г. с искане за предоставяне на становище от ОИК-Ветово, като се изпрати </w:t>
      </w:r>
      <w:r w:rsidRPr="0098575F">
        <w:rPr>
          <w:rFonts w:ascii="Palatino Linotype" w:hAnsi="Palatino Linotype" w:cs="Times New Roman"/>
          <w:sz w:val="24"/>
          <w:szCs w:val="24"/>
        </w:rPr>
        <w:lastRenderedPageBreak/>
        <w:t>заверен препис от Протокол № 64/12.02.2020г. за проведено заседание на ОИК-Ветово, както и заверен препис от Решението, съгласно протокола.</w:t>
      </w:r>
    </w:p>
    <w:p w:rsidR="00D20BCE" w:rsidRDefault="002855B3" w:rsidP="00D20BC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855B3">
        <w:rPr>
          <w:rFonts w:ascii="Palatino Linotype" w:hAnsi="Palatino Linotype"/>
          <w:sz w:val="24"/>
          <w:szCs w:val="24"/>
        </w:rPr>
        <w:t>Настоящото решение може да се оспори по реда на чл.88 от Изборния кодекс в тридневен срок от обявяването му.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</w:p>
    <w:p w:rsidR="009F5AB8" w:rsidRPr="009F5AB8" w:rsidRDefault="00B20DAB" w:rsidP="00B20DAB">
      <w:pPr>
        <w:spacing w:line="256" w:lineRule="auto"/>
        <w:ind w:left="5664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 w:rsidR="00D20BCE" w:rsidRPr="00D20BCE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 </w:t>
      </w:r>
      <w:r w:rsidR="002F35B4">
        <w:rPr>
          <w:rFonts w:ascii="Palatino Linotype" w:hAnsi="Palatino Linotype"/>
          <w:sz w:val="24"/>
          <w:szCs w:val="24"/>
        </w:rPr>
        <w:t xml:space="preserve">    /</w:t>
      </w:r>
      <w:r w:rsidR="00B20DAB">
        <w:rPr>
          <w:rFonts w:ascii="Palatino Linotype" w:hAnsi="Palatino Linotype"/>
          <w:sz w:val="24"/>
          <w:szCs w:val="24"/>
        </w:rPr>
        <w:t>Стела 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C4" w:rsidRDefault="001376C4" w:rsidP="00EF7930">
      <w:pPr>
        <w:spacing w:after="0" w:line="240" w:lineRule="auto"/>
      </w:pPr>
      <w:r>
        <w:separator/>
      </w:r>
    </w:p>
  </w:endnote>
  <w:endnote w:type="continuationSeparator" w:id="0">
    <w:p w:rsidR="001376C4" w:rsidRDefault="001376C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C4" w:rsidRDefault="001376C4" w:rsidP="00EF7930">
      <w:pPr>
        <w:spacing w:after="0" w:line="240" w:lineRule="auto"/>
      </w:pPr>
      <w:r>
        <w:separator/>
      </w:r>
    </w:p>
  </w:footnote>
  <w:footnote w:type="continuationSeparator" w:id="0">
    <w:p w:rsidR="001376C4" w:rsidRDefault="001376C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1022CC">
      <w:rPr>
        <w:noProof/>
      </w:rPr>
      <w:t xml:space="preserve">Решение </w:t>
    </w:r>
    <w:r w:rsidR="00795014">
      <w:rPr>
        <w:noProof/>
      </w:rPr>
      <w:t>МИ-176</w:t>
    </w:r>
    <w:r w:rsidR="00394A4F">
      <w:rPr>
        <w:noProof/>
      </w:rPr>
      <w:t xml:space="preserve"> </w:t>
    </w:r>
    <w:r w:rsidR="00BB27F6">
      <w:rPr>
        <w:noProof/>
      </w:rPr>
      <w:t>ОИК Ветово</w:t>
    </w:r>
    <w:r>
      <w:rPr>
        <w:noProof/>
      </w:rPr>
      <w:fldChar w:fldCharType="end"/>
    </w:r>
    <w:r w:rsidR="007C2E09">
      <w:t xml:space="preserve">, </w:t>
    </w:r>
    <w:r w:rsidR="00795014">
      <w:t>12</w:t>
    </w:r>
    <w:r w:rsidR="007C2E09" w:rsidRPr="00174797">
      <w:t>.</w:t>
    </w:r>
    <w:r w:rsidR="00D40B42">
      <w:t>02</w:t>
    </w:r>
    <w:r w:rsidR="00394A4F">
      <w:t>.2020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0747E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13A88"/>
    <w:rsid w:val="007145B3"/>
    <w:rsid w:val="00730FD1"/>
    <w:rsid w:val="00733B24"/>
    <w:rsid w:val="00733BA5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267"/>
    <w:rsid w:val="00790A22"/>
    <w:rsid w:val="00793EC3"/>
    <w:rsid w:val="00795014"/>
    <w:rsid w:val="007A1D2A"/>
    <w:rsid w:val="007B20DC"/>
    <w:rsid w:val="007B58A9"/>
    <w:rsid w:val="007C2E09"/>
    <w:rsid w:val="007C45DF"/>
    <w:rsid w:val="007D3751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BD1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70003"/>
    <w:rsid w:val="00982E2B"/>
    <w:rsid w:val="009850B8"/>
    <w:rsid w:val="0098575F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E5C51"/>
    <w:rsid w:val="009F5AB8"/>
    <w:rsid w:val="009F7C8B"/>
    <w:rsid w:val="00A0310A"/>
    <w:rsid w:val="00A3299E"/>
    <w:rsid w:val="00A32C53"/>
    <w:rsid w:val="00A3632A"/>
    <w:rsid w:val="00A41F1D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2584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A7E9-30F1-4880-A8B2-C4B04048E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32</cp:revision>
  <cp:lastPrinted>2019-11-03T19:53:00Z</cp:lastPrinted>
  <dcterms:created xsi:type="dcterms:W3CDTF">2019-11-03T19:48:00Z</dcterms:created>
  <dcterms:modified xsi:type="dcterms:W3CDTF">2020-02-12T14:41:00Z</dcterms:modified>
</cp:coreProperties>
</file>