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14" w:rsidRDefault="00067414" w:rsidP="005F422C">
      <w:pPr>
        <w:rPr>
          <w:rFonts w:ascii="Palatino Linotype" w:hAnsi="Palatino Linotype"/>
          <w:b/>
          <w:sz w:val="24"/>
          <w:szCs w:val="24"/>
          <w:u w:val="single"/>
        </w:rPr>
      </w:pPr>
    </w:p>
    <w:p w:rsidR="00067414" w:rsidRPr="00E33E57" w:rsidRDefault="004478B8" w:rsidP="00067414">
      <w:pPr>
        <w:jc w:val="center"/>
        <w:rPr>
          <w:rFonts w:ascii="Palatino Linotype" w:hAnsi="Palatino Linotype"/>
          <w:b/>
          <w:sz w:val="24"/>
          <w:szCs w:val="24"/>
          <w:u w:val="single"/>
        </w:rPr>
      </w:pPr>
      <w:r w:rsidRPr="00E33E57">
        <w:rPr>
          <w:rFonts w:ascii="Palatino Linotype" w:hAnsi="Palatino Linotype"/>
          <w:b/>
          <w:sz w:val="24"/>
          <w:szCs w:val="24"/>
          <w:u w:val="single"/>
        </w:rPr>
        <w:t>Общинска избирателна комисия- Ветово</w:t>
      </w:r>
    </w:p>
    <w:p w:rsidR="00664171" w:rsidRPr="00E33E57" w:rsidRDefault="00E77380" w:rsidP="00F50E08">
      <w:pPr>
        <w:spacing w:after="0"/>
        <w:jc w:val="center"/>
        <w:rPr>
          <w:rFonts w:ascii="Palatino Linotype" w:hAnsi="Palatino Linotype"/>
          <w:b/>
          <w:sz w:val="24"/>
          <w:szCs w:val="24"/>
          <w:u w:val="single"/>
        </w:rPr>
      </w:pPr>
      <w:r w:rsidRPr="00E33E57">
        <w:rPr>
          <w:rFonts w:ascii="Palatino Linotype" w:hAnsi="Palatino Linotype"/>
          <w:b/>
          <w:sz w:val="24"/>
          <w:szCs w:val="24"/>
          <w:u w:val="single"/>
        </w:rPr>
        <w:t>РЕШЕНИЕ</w:t>
      </w:r>
    </w:p>
    <w:p w:rsidR="00E77380" w:rsidRPr="00E33E57" w:rsidRDefault="00E77380" w:rsidP="00F50E08">
      <w:pPr>
        <w:spacing w:after="0"/>
        <w:jc w:val="center"/>
        <w:rPr>
          <w:rFonts w:ascii="Palatino Linotype" w:hAnsi="Palatino Linotype"/>
          <w:b/>
          <w:sz w:val="24"/>
          <w:szCs w:val="24"/>
          <w:u w:val="single"/>
        </w:rPr>
      </w:pPr>
      <w:r w:rsidRPr="00E33E57">
        <w:rPr>
          <w:rFonts w:ascii="Palatino Linotype" w:hAnsi="Palatino Linotype"/>
          <w:b/>
          <w:sz w:val="24"/>
          <w:szCs w:val="24"/>
          <w:u w:val="single"/>
        </w:rPr>
        <w:t xml:space="preserve">№ </w:t>
      </w:r>
      <w:r w:rsidR="00E623A4">
        <w:rPr>
          <w:rFonts w:ascii="Palatino Linotype" w:hAnsi="Palatino Linotype"/>
          <w:b/>
          <w:sz w:val="24"/>
          <w:szCs w:val="24"/>
          <w:u w:val="single"/>
        </w:rPr>
        <w:t>73</w:t>
      </w:r>
      <w:r w:rsidRPr="00E33E57">
        <w:rPr>
          <w:rFonts w:ascii="Palatino Linotype" w:hAnsi="Palatino Linotype"/>
          <w:b/>
          <w:sz w:val="24"/>
          <w:szCs w:val="24"/>
          <w:u w:val="single"/>
        </w:rPr>
        <w:t>-МИ</w:t>
      </w:r>
    </w:p>
    <w:p w:rsidR="008477CC" w:rsidRDefault="00E77380" w:rsidP="00F50E08">
      <w:pPr>
        <w:spacing w:after="0"/>
        <w:jc w:val="center"/>
        <w:rPr>
          <w:rFonts w:ascii="Palatino Linotype" w:hAnsi="Palatino Linotype"/>
          <w:b/>
          <w:sz w:val="24"/>
          <w:szCs w:val="24"/>
          <w:u w:val="single"/>
        </w:rPr>
      </w:pPr>
      <w:r w:rsidRPr="00E33E57">
        <w:rPr>
          <w:rFonts w:ascii="Palatino Linotype" w:hAnsi="Palatino Linotype"/>
          <w:b/>
          <w:sz w:val="24"/>
          <w:szCs w:val="24"/>
          <w:u w:val="single"/>
        </w:rPr>
        <w:t xml:space="preserve">Ветово, </w:t>
      </w:r>
      <w:r w:rsidR="00BC32A4">
        <w:rPr>
          <w:rFonts w:ascii="Palatino Linotype" w:hAnsi="Palatino Linotype"/>
          <w:b/>
          <w:sz w:val="24"/>
          <w:szCs w:val="24"/>
          <w:u w:val="single"/>
        </w:rPr>
        <w:t>20</w:t>
      </w:r>
      <w:r w:rsidR="000C3204">
        <w:rPr>
          <w:rFonts w:ascii="Palatino Linotype" w:hAnsi="Palatino Linotype"/>
          <w:b/>
          <w:sz w:val="24"/>
          <w:szCs w:val="24"/>
          <w:u w:val="single"/>
        </w:rPr>
        <w:t>.10</w:t>
      </w:r>
      <w:r w:rsidR="008B311C" w:rsidRPr="00E33E57">
        <w:rPr>
          <w:rFonts w:ascii="Palatino Linotype" w:hAnsi="Palatino Linotype"/>
          <w:b/>
          <w:sz w:val="24"/>
          <w:szCs w:val="24"/>
          <w:u w:val="single"/>
        </w:rPr>
        <w:t>.2023</w:t>
      </w:r>
      <w:r w:rsidR="00CD1084">
        <w:rPr>
          <w:rFonts w:ascii="Palatino Linotype" w:hAnsi="Palatino Linotype"/>
          <w:b/>
          <w:sz w:val="24"/>
          <w:szCs w:val="24"/>
          <w:u w:val="single"/>
        </w:rPr>
        <w:t xml:space="preserve"> </w:t>
      </w:r>
      <w:r w:rsidR="008B311C" w:rsidRPr="00E33E57">
        <w:rPr>
          <w:rFonts w:ascii="Palatino Linotype" w:hAnsi="Palatino Linotype"/>
          <w:b/>
          <w:sz w:val="24"/>
          <w:szCs w:val="24"/>
          <w:u w:val="single"/>
        </w:rPr>
        <w:t>г.</w:t>
      </w:r>
    </w:p>
    <w:p w:rsidR="00F50E08" w:rsidRPr="00E33E57" w:rsidRDefault="00F50E08" w:rsidP="00F50E08">
      <w:pPr>
        <w:spacing w:after="0"/>
        <w:jc w:val="center"/>
        <w:rPr>
          <w:rFonts w:ascii="Palatino Linotype" w:hAnsi="Palatino Linotype"/>
          <w:b/>
          <w:sz w:val="24"/>
          <w:szCs w:val="24"/>
          <w:u w:val="single"/>
        </w:rPr>
      </w:pPr>
    </w:p>
    <w:p w:rsidR="00E623A4" w:rsidRPr="00E623A4" w:rsidRDefault="00E36076" w:rsidP="00E623A4">
      <w:pPr>
        <w:autoSpaceDE w:val="0"/>
        <w:autoSpaceDN w:val="0"/>
        <w:adjustRightInd w:val="0"/>
        <w:spacing w:after="0" w:line="259" w:lineRule="atLeast"/>
        <w:ind w:firstLine="708"/>
        <w:jc w:val="both"/>
        <w:rPr>
          <w:rFonts w:ascii="Palatino Linotype" w:hAnsi="Palatino Linotype" w:cs="Palatino Linotype"/>
          <w:b/>
          <w:bCs/>
          <w:sz w:val="24"/>
          <w:szCs w:val="24"/>
        </w:rPr>
      </w:pPr>
      <w:r w:rsidRPr="0047353D">
        <w:rPr>
          <w:rFonts w:ascii="Palatino Linotype" w:hAnsi="Palatino Linotype" w:cs="Helvetica"/>
          <w:b/>
          <w:color w:val="333333"/>
          <w:sz w:val="24"/>
          <w:szCs w:val="24"/>
        </w:rPr>
        <w:t>ОТНОСНО:</w:t>
      </w:r>
      <w:r w:rsidR="006F604C" w:rsidRPr="0047353D">
        <w:rPr>
          <w:rFonts w:ascii="Palatino Linotype" w:hAnsi="Palatino Linotype" w:cs="Palatino Linotype"/>
          <w:b/>
          <w:bCs/>
          <w:sz w:val="24"/>
          <w:szCs w:val="24"/>
        </w:rPr>
        <w:t xml:space="preserve"> </w:t>
      </w:r>
      <w:r w:rsidR="00E623A4" w:rsidRPr="00E623A4">
        <w:rPr>
          <w:rFonts w:ascii="Palatino Linotype" w:hAnsi="Palatino Linotype" w:cs="Palatino Linotype"/>
          <w:b/>
          <w:bCs/>
          <w:sz w:val="24"/>
          <w:szCs w:val="24"/>
        </w:rPr>
        <w:t>Разглеждане на постъпила Жалба от Реджеб Адемов Аков с рег. № 6/18.10.2023 г. по описа на ОИК Ветово</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
          <w:bCs/>
          <w:sz w:val="24"/>
          <w:szCs w:val="24"/>
        </w:rPr>
        <w:tab/>
      </w:r>
      <w:r w:rsidRPr="00E623A4">
        <w:rPr>
          <w:rFonts w:ascii="Palatino Linotype" w:hAnsi="Palatino Linotype" w:cs="Palatino Linotype"/>
          <w:bCs/>
          <w:sz w:val="24"/>
          <w:szCs w:val="24"/>
        </w:rPr>
        <w:t>На 18.10.2023 г. е постъпило копие от жалба до ОИК , адресирана до Районна прокуратура Русе от Реджеб Адемов Аков с рег. № 6/18.10.2023 г. по описа на ОИК Ветово. В същата се излагат твърдения, че кандидатът за кмет на кметство Кривня Недялко Йорданов, с когото са в надпревара за избор на кмет на населеното място използва служебния автомобил, за да обикаля по домовете и агитира избирателите да гласуват за него. Предполага, че разходът за гориво се отчита от ВИД кмет на кметството, който реално не ползвал автомобила по предназначение. Твърди, че Йорданов нарежда на служителката в кметството да не вписва желаещи да гласуват по настоящ адрес, с което нарушава вота на гражданите. Твърди, че кандидатът за кмет ангажира хора от селото, които работят по определени програми, като ги облича в униформа характерна за определена парти и се снима с тях пред кметството, като ги използва за агитация. Твърди, че с тези си действия Йорданов нарушава закона, за да набави за себе си определени облаги. Моли да се предприемат съответните компетентни действия.</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t>По постъпилата до Районна прокуратура Русе жалба са събрани материали, които ОИК следва да изиска, в това число и приложените към жалбата доказателства. ОИК е компетентна да се произнесе, доколкото в жалбата се сочат нарушения на забрани и реда за предизборна агитация по Изборния кодекс. ОИК следва да извърши преценка за основателността на жалбата, след като се запознае с материалите и доказателствата по преписката на РРП и на основание чл. 498 от ИК вр. ЗАНН да изпрати жалбата на Недялко Йорданов – кандидат за кмет на кметство Кривня, като му укаже възможността да представи в 7 дневен срок възражения и/ или становище по изложените в жалбата твърдения.</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t>Да се изпрати писмо до ВИД кмет на кметство Кривня, община Ветово, който да посочи отговори на следните обстоятелства:</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t>От коя дата е излязъл в законоустановен отпуск, кандидатът за кмет на кметство Кривня -Недялко Недялков Йорданов?</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t xml:space="preserve"> Използва ли се служебния автомобил, предоставен за ползване на кметство Кривня, за времето от датата на регистрацията на кандидатът за кмет Недялко Недялков Йорданов и излизането му в задължителен отпуск до постъпването на жалбата в ОИК на дата 18.10.2023г. Ако се използва, от кого и с какво предназначение?</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t>През периода, в който Недялко Недялков Йорданов  е в задължителен отпуск, управлявал ли е автомобил, предоставен за служебно ползване на кметство Кривня?</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t>Да бъде предоставен на ОИК копие от Пътен лист/Служебна пътна книжка  на горепосочения служебен автомобил за периода от момента на излизане в отпуск на кандидатът Недялко Недялков Йорданов до 18.10.2023г.</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p>
    <w:p w:rsidR="00532013"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lastRenderedPageBreak/>
        <w:t xml:space="preserve"> С писмо да бъдат изискани служебно материалите и доказателствата по преписката на РРП и след като ОИК се запознае с всички изискуеми документи да приеме решение по основателността на жалбата, с оглед наличие или липса на данни за извършени нарушения по ИК, така както сочи жалбоподателят.</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p>
    <w:p w:rsid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r w:rsidRPr="00E623A4">
        <w:rPr>
          <w:rFonts w:ascii="Palatino Linotype" w:hAnsi="Palatino Linotype" w:cs="Palatino Linotype"/>
          <w:bCs/>
          <w:sz w:val="24"/>
          <w:szCs w:val="24"/>
        </w:rPr>
        <w:t>Предвид на гореизложеното, на основание чл.87,ал.1, т.22 от ИК и, т.4. 7 на Решение №62/04.04.2019г. на ЦИК, относно реда за разглеждане на жалби и сигнали, подадени до районната избирателна комисия, общинската избирателна комисия и Централната избирателна комисия, ОИК-Ветово</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Cs/>
          <w:sz w:val="24"/>
          <w:szCs w:val="24"/>
        </w:rPr>
      </w:pPr>
    </w:p>
    <w:p w:rsidR="00E623A4" w:rsidRDefault="00E623A4" w:rsidP="00E623A4">
      <w:pPr>
        <w:autoSpaceDE w:val="0"/>
        <w:autoSpaceDN w:val="0"/>
        <w:adjustRightInd w:val="0"/>
        <w:spacing w:after="0" w:line="259" w:lineRule="atLeast"/>
        <w:ind w:firstLine="708"/>
        <w:jc w:val="center"/>
        <w:rPr>
          <w:rFonts w:ascii="Palatino Linotype" w:hAnsi="Palatino Linotype" w:cs="Palatino Linotype"/>
          <w:b/>
          <w:bCs/>
          <w:sz w:val="24"/>
          <w:szCs w:val="24"/>
        </w:rPr>
      </w:pPr>
      <w:r w:rsidRPr="00E623A4">
        <w:rPr>
          <w:rFonts w:ascii="Palatino Linotype" w:hAnsi="Palatino Linotype" w:cs="Palatino Linotype"/>
          <w:b/>
          <w:bCs/>
          <w:sz w:val="24"/>
          <w:szCs w:val="24"/>
        </w:rPr>
        <w:t>Р Е Ш И:</w:t>
      </w:r>
    </w:p>
    <w:p w:rsidR="00E623A4" w:rsidRPr="00E623A4" w:rsidRDefault="00E623A4" w:rsidP="00E623A4">
      <w:pPr>
        <w:autoSpaceDE w:val="0"/>
        <w:autoSpaceDN w:val="0"/>
        <w:adjustRightInd w:val="0"/>
        <w:spacing w:after="0" w:line="259" w:lineRule="atLeast"/>
        <w:ind w:firstLine="708"/>
        <w:jc w:val="center"/>
        <w:rPr>
          <w:rFonts w:ascii="Palatino Linotype" w:hAnsi="Palatino Linotype" w:cs="Palatino Linotype"/>
          <w:b/>
          <w:bCs/>
          <w:sz w:val="24"/>
          <w:szCs w:val="24"/>
        </w:rPr>
      </w:pP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
          <w:bCs/>
          <w:sz w:val="24"/>
          <w:szCs w:val="24"/>
        </w:rPr>
      </w:pPr>
      <w:r w:rsidRPr="00E623A4">
        <w:rPr>
          <w:rFonts w:ascii="Palatino Linotype" w:hAnsi="Palatino Linotype" w:cs="Palatino Linotype"/>
          <w:b/>
          <w:bCs/>
          <w:sz w:val="24"/>
          <w:szCs w:val="24"/>
        </w:rPr>
        <w:t>ОТЛАГА произнасянето по подадената жалба до получаването и събирането на всички изискуеми материали по жалбата.</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
          <w:bCs/>
          <w:sz w:val="24"/>
          <w:szCs w:val="24"/>
        </w:rPr>
      </w:pPr>
      <w:r w:rsidRPr="00E623A4">
        <w:rPr>
          <w:rFonts w:ascii="Palatino Linotype" w:hAnsi="Palatino Linotype" w:cs="Palatino Linotype"/>
          <w:b/>
          <w:bCs/>
          <w:sz w:val="24"/>
          <w:szCs w:val="24"/>
        </w:rPr>
        <w:t>Да се изпрати писмо, с което се изискат материалите и доказателствата по подадената жалба от Реджеб Адемов Аков, за което е образувана преписка от Районна прокуратура-Русе</w:t>
      </w:r>
      <w:bookmarkStart w:id="0" w:name="_GoBack"/>
      <w:bookmarkEnd w:id="0"/>
      <w:r w:rsidRPr="00E623A4">
        <w:rPr>
          <w:rFonts w:ascii="Palatino Linotype" w:hAnsi="Palatino Linotype" w:cs="Palatino Linotype"/>
          <w:b/>
          <w:bCs/>
          <w:sz w:val="24"/>
          <w:szCs w:val="24"/>
        </w:rPr>
        <w:t>.</w:t>
      </w:r>
    </w:p>
    <w:p w:rsidR="00E623A4" w:rsidRPr="00E623A4" w:rsidRDefault="00E623A4" w:rsidP="00E623A4">
      <w:pPr>
        <w:autoSpaceDE w:val="0"/>
        <w:autoSpaceDN w:val="0"/>
        <w:adjustRightInd w:val="0"/>
        <w:spacing w:after="0" w:line="259" w:lineRule="atLeast"/>
        <w:ind w:firstLine="708"/>
        <w:jc w:val="both"/>
        <w:rPr>
          <w:rFonts w:ascii="Palatino Linotype" w:hAnsi="Palatino Linotype" w:cs="Palatino Linotype"/>
          <w:b/>
          <w:bCs/>
          <w:sz w:val="24"/>
          <w:szCs w:val="24"/>
        </w:rPr>
      </w:pPr>
      <w:r w:rsidRPr="00E623A4">
        <w:rPr>
          <w:rFonts w:ascii="Palatino Linotype" w:hAnsi="Palatino Linotype" w:cs="Palatino Linotype"/>
          <w:b/>
          <w:bCs/>
          <w:sz w:val="24"/>
          <w:szCs w:val="24"/>
        </w:rPr>
        <w:t>Да се изпрати писмо до Недялко Недялков Йорданов , с което му бъде връчено копие от жалбата, подадена от Реджеб Адемов Аков, както и да му се укаже, че в 7-дневен срок от получаването на настоящото писмо, следва да представи до ОИК възражения и/ или становище по изложените в жалбата твърдения.</w:t>
      </w:r>
    </w:p>
    <w:p w:rsidR="009F7B4D" w:rsidRPr="001F75BE" w:rsidRDefault="00E623A4" w:rsidP="00E623A4">
      <w:pPr>
        <w:autoSpaceDE w:val="0"/>
        <w:autoSpaceDN w:val="0"/>
        <w:adjustRightInd w:val="0"/>
        <w:spacing w:after="0" w:line="259" w:lineRule="atLeast"/>
        <w:ind w:firstLine="708"/>
        <w:jc w:val="both"/>
        <w:rPr>
          <w:rFonts w:ascii="Palatino Linotype" w:hAnsi="Palatino Linotype" w:cs="Palatino Linotype"/>
          <w:b/>
          <w:bCs/>
          <w:sz w:val="24"/>
          <w:szCs w:val="24"/>
        </w:rPr>
      </w:pPr>
      <w:r w:rsidRPr="00E623A4">
        <w:rPr>
          <w:rFonts w:ascii="Palatino Linotype" w:hAnsi="Palatino Linotype" w:cs="Palatino Linotype"/>
          <w:b/>
          <w:bCs/>
          <w:sz w:val="24"/>
          <w:szCs w:val="24"/>
        </w:rPr>
        <w:t>Да се изпрати писмо до ВИД кмет на кметство Кривня, община Ветово за отговор относно изясняване на посочените в протокола факти и обстоятелства по повод на подадена жалба от Реджеб Адемов Аков.</w:t>
      </w:r>
    </w:p>
    <w:p w:rsidR="001F75BE" w:rsidRPr="001F75BE" w:rsidRDefault="001F75BE" w:rsidP="001F75BE">
      <w:pPr>
        <w:autoSpaceDE w:val="0"/>
        <w:autoSpaceDN w:val="0"/>
        <w:adjustRightInd w:val="0"/>
        <w:spacing w:after="0" w:line="259" w:lineRule="atLeast"/>
        <w:ind w:firstLine="708"/>
        <w:jc w:val="both"/>
        <w:rPr>
          <w:rFonts w:ascii="Palatino Linotype" w:hAnsi="Palatino Linotype" w:cs="Palatino Linotype"/>
          <w:b/>
          <w:bCs/>
          <w:sz w:val="24"/>
          <w:szCs w:val="24"/>
        </w:rPr>
      </w:pPr>
    </w:p>
    <w:p w:rsidR="00614702" w:rsidRDefault="00A95342" w:rsidP="009F7B4D">
      <w:pPr>
        <w:autoSpaceDE w:val="0"/>
        <w:autoSpaceDN w:val="0"/>
        <w:adjustRightInd w:val="0"/>
        <w:spacing w:after="0" w:line="259" w:lineRule="atLeast"/>
        <w:ind w:firstLine="708"/>
        <w:jc w:val="both"/>
        <w:rPr>
          <w:rFonts w:ascii="Palatino Linotype" w:hAnsi="Palatino Linotype" w:cs="Palatino Linotype"/>
          <w:bCs/>
          <w:sz w:val="24"/>
          <w:szCs w:val="24"/>
        </w:rPr>
      </w:pPr>
      <w:r w:rsidRPr="00A95342">
        <w:rPr>
          <w:rFonts w:ascii="Palatino Linotype" w:hAnsi="Palatino Linotype" w:cs="Palatino Linotype"/>
          <w:bCs/>
          <w:sz w:val="24"/>
          <w:szCs w:val="24"/>
        </w:rPr>
        <w:t>На осн.чл.88 от ИК, решенията на ОИК-Ветово могат да се оспорват в тридневен срок от обявяването им пред ЦИК.</w:t>
      </w:r>
    </w:p>
    <w:p w:rsidR="00D20063" w:rsidRPr="009F7B4D" w:rsidRDefault="00D20063" w:rsidP="009F7B4D">
      <w:pPr>
        <w:autoSpaceDE w:val="0"/>
        <w:autoSpaceDN w:val="0"/>
        <w:adjustRightInd w:val="0"/>
        <w:spacing w:after="0" w:line="259" w:lineRule="atLeast"/>
        <w:ind w:firstLine="708"/>
        <w:jc w:val="both"/>
        <w:rPr>
          <w:rFonts w:ascii="Palatino Linotype" w:hAnsi="Palatino Linotype" w:cs="Palatino Linotype"/>
          <w:bCs/>
          <w:sz w:val="24"/>
          <w:szCs w:val="24"/>
        </w:rPr>
      </w:pPr>
    </w:p>
    <w:p w:rsidR="00014FE7" w:rsidRPr="00F26C15" w:rsidRDefault="006F4157" w:rsidP="000145EB">
      <w:pPr>
        <w:autoSpaceDE w:val="0"/>
        <w:autoSpaceDN w:val="0"/>
        <w:adjustRightInd w:val="0"/>
        <w:spacing w:after="0" w:line="259" w:lineRule="atLeast"/>
        <w:ind w:firstLine="708"/>
        <w:jc w:val="both"/>
        <w:rPr>
          <w:rFonts w:ascii="Palatino Linotype" w:hAnsi="Palatino Linotype" w:cs="Palatino Linotype"/>
          <w:bCs/>
          <w:sz w:val="24"/>
          <w:szCs w:val="24"/>
        </w:rPr>
      </w:pPr>
      <w:r>
        <w:rPr>
          <w:rFonts w:ascii="Palatino Linotype" w:hAnsi="Palatino Linotype" w:cs="Palatino Linotype"/>
          <w:b/>
          <w:bCs/>
          <w:sz w:val="24"/>
          <w:szCs w:val="24"/>
        </w:rPr>
        <w:tab/>
      </w:r>
      <w:r>
        <w:rPr>
          <w:rFonts w:ascii="Palatino Linotype" w:hAnsi="Palatino Linotype" w:cs="Palatino Linotype"/>
          <w:b/>
          <w:bCs/>
          <w:sz w:val="24"/>
          <w:szCs w:val="24"/>
        </w:rPr>
        <w:tab/>
      </w:r>
      <w:r>
        <w:rPr>
          <w:rFonts w:ascii="Palatino Linotype" w:hAnsi="Palatino Linotype" w:cs="Palatino Linotype"/>
          <w:b/>
          <w:bCs/>
          <w:sz w:val="24"/>
          <w:szCs w:val="24"/>
        </w:rPr>
        <w:tab/>
      </w:r>
      <w:r>
        <w:rPr>
          <w:rFonts w:ascii="Palatino Linotype" w:hAnsi="Palatino Linotype" w:cs="Palatino Linotype"/>
          <w:b/>
          <w:bCs/>
          <w:sz w:val="24"/>
          <w:szCs w:val="24"/>
        </w:rPr>
        <w:tab/>
      </w:r>
      <w:r>
        <w:rPr>
          <w:rFonts w:ascii="Palatino Linotype" w:hAnsi="Palatino Linotype" w:cs="Palatino Linotype"/>
          <w:b/>
          <w:bCs/>
          <w:sz w:val="24"/>
          <w:szCs w:val="24"/>
        </w:rPr>
        <w:tab/>
      </w:r>
      <w:r>
        <w:rPr>
          <w:rFonts w:ascii="Palatino Linotype" w:hAnsi="Palatino Linotype" w:cs="Palatino Linotype"/>
          <w:b/>
          <w:bCs/>
          <w:sz w:val="24"/>
          <w:szCs w:val="24"/>
        </w:rPr>
        <w:tab/>
      </w:r>
      <w:r w:rsidRPr="00F26C15">
        <w:rPr>
          <w:rFonts w:ascii="Palatino Linotype" w:hAnsi="Palatino Linotype" w:cs="Palatino Linotype"/>
          <w:bCs/>
          <w:sz w:val="24"/>
          <w:szCs w:val="24"/>
        </w:rPr>
        <w:t>Председател:</w:t>
      </w:r>
    </w:p>
    <w:p w:rsidR="00D7398C" w:rsidRPr="00F26C15" w:rsidRDefault="00D7398C" w:rsidP="00A31494">
      <w:pPr>
        <w:spacing w:after="0"/>
        <w:ind w:left="5664" w:firstLine="708"/>
        <w:rPr>
          <w:rFonts w:ascii="Palatino Linotype" w:hAnsi="Palatino Linotype"/>
          <w:sz w:val="24"/>
          <w:szCs w:val="24"/>
        </w:rPr>
      </w:pPr>
      <w:r w:rsidRPr="00F26C15">
        <w:rPr>
          <w:rFonts w:ascii="Palatino Linotype" w:hAnsi="Palatino Linotype"/>
          <w:sz w:val="24"/>
          <w:szCs w:val="24"/>
        </w:rPr>
        <w:t>/Стела Стоилова/</w:t>
      </w:r>
    </w:p>
    <w:p w:rsidR="008B404F" w:rsidRPr="00F26C15" w:rsidRDefault="00F26C15" w:rsidP="00A31494">
      <w:pPr>
        <w:spacing w:after="0"/>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 xml:space="preserve">  </w:t>
      </w:r>
      <w:r>
        <w:rPr>
          <w:rFonts w:ascii="Palatino Linotype" w:hAnsi="Palatino Linotype"/>
          <w:sz w:val="24"/>
          <w:szCs w:val="24"/>
        </w:rPr>
        <w:tab/>
      </w:r>
      <w:r>
        <w:rPr>
          <w:rFonts w:ascii="Palatino Linotype" w:hAnsi="Palatino Linotype"/>
          <w:sz w:val="24"/>
          <w:szCs w:val="24"/>
        </w:rPr>
        <w:tab/>
        <w:t xml:space="preserve"> Зам.-председател</w:t>
      </w:r>
      <w:r w:rsidR="00D7398C" w:rsidRPr="00F26C15">
        <w:rPr>
          <w:rFonts w:ascii="Palatino Linotype" w:hAnsi="Palatino Linotype"/>
          <w:sz w:val="24"/>
          <w:szCs w:val="24"/>
        </w:rPr>
        <w:t>:</w:t>
      </w:r>
      <w:r w:rsidR="00D7398C" w:rsidRPr="00F26C15">
        <w:rPr>
          <w:rFonts w:ascii="Palatino Linotype" w:hAnsi="Palatino Linotype"/>
          <w:sz w:val="24"/>
          <w:szCs w:val="24"/>
        </w:rPr>
        <w:tab/>
      </w:r>
      <w:r w:rsidR="00D7398C" w:rsidRPr="00F26C15">
        <w:rPr>
          <w:rFonts w:ascii="Palatino Linotype" w:hAnsi="Palatino Linotype"/>
          <w:sz w:val="24"/>
          <w:szCs w:val="24"/>
        </w:rPr>
        <w:tab/>
      </w:r>
      <w:r w:rsidR="00D7398C" w:rsidRPr="00F26C15">
        <w:rPr>
          <w:rFonts w:ascii="Palatino Linotype" w:hAnsi="Palatino Linotype"/>
          <w:sz w:val="24"/>
          <w:szCs w:val="24"/>
        </w:rPr>
        <w:tab/>
      </w:r>
      <w:r w:rsidR="00D7398C" w:rsidRPr="00F26C15">
        <w:rPr>
          <w:rFonts w:ascii="Palatino Linotype" w:hAnsi="Palatino Linotype"/>
          <w:sz w:val="24"/>
          <w:szCs w:val="24"/>
        </w:rPr>
        <w:tab/>
      </w:r>
    </w:p>
    <w:p w:rsidR="00BC32A4" w:rsidRDefault="007C1618" w:rsidP="00984F31">
      <w:pPr>
        <w:spacing w:after="0"/>
        <w:rPr>
          <w:rFonts w:ascii="Palatino Linotype" w:hAnsi="Palatino Linotype"/>
          <w:sz w:val="24"/>
          <w:szCs w:val="24"/>
        </w:rPr>
      </w:pPr>
      <w:r w:rsidRPr="00F26C15">
        <w:rPr>
          <w:rFonts w:ascii="Palatino Linotype" w:hAnsi="Palatino Linotype"/>
          <w:sz w:val="24"/>
          <w:szCs w:val="24"/>
        </w:rPr>
        <w:tab/>
      </w:r>
      <w:r w:rsidR="00D7398C" w:rsidRPr="00F26C15">
        <w:rPr>
          <w:rFonts w:ascii="Palatino Linotype" w:hAnsi="Palatino Linotype"/>
          <w:sz w:val="24"/>
          <w:szCs w:val="24"/>
        </w:rPr>
        <w:tab/>
      </w:r>
      <w:r w:rsidR="00D7398C" w:rsidRPr="00F26C15">
        <w:rPr>
          <w:rFonts w:ascii="Palatino Linotype" w:hAnsi="Palatino Linotype"/>
          <w:sz w:val="24"/>
          <w:szCs w:val="24"/>
        </w:rPr>
        <w:tab/>
      </w:r>
      <w:r w:rsidR="00D7398C" w:rsidRPr="00F26C15">
        <w:rPr>
          <w:rFonts w:ascii="Palatino Linotype" w:hAnsi="Palatino Linotype"/>
          <w:sz w:val="24"/>
          <w:szCs w:val="24"/>
        </w:rPr>
        <w:tab/>
        <w:t xml:space="preserve">        </w:t>
      </w:r>
      <w:r w:rsidR="00B22601" w:rsidRPr="00F26C15">
        <w:rPr>
          <w:rFonts w:ascii="Palatino Linotype" w:hAnsi="Palatino Linotype"/>
          <w:sz w:val="24"/>
          <w:szCs w:val="24"/>
        </w:rPr>
        <w:tab/>
      </w:r>
      <w:r w:rsidR="00B22601" w:rsidRPr="00F26C15">
        <w:rPr>
          <w:rFonts w:ascii="Palatino Linotype" w:hAnsi="Palatino Linotype"/>
          <w:sz w:val="24"/>
          <w:szCs w:val="24"/>
        </w:rPr>
        <w:tab/>
      </w:r>
      <w:r w:rsidR="00B22601" w:rsidRPr="00F26C15">
        <w:rPr>
          <w:rFonts w:ascii="Palatino Linotype" w:hAnsi="Palatino Linotype"/>
          <w:sz w:val="24"/>
          <w:szCs w:val="24"/>
        </w:rPr>
        <w:tab/>
      </w:r>
      <w:r w:rsidR="00EC30C0" w:rsidRPr="00F26C15">
        <w:rPr>
          <w:rFonts w:ascii="Palatino Linotype" w:hAnsi="Palatino Linotype"/>
          <w:sz w:val="24"/>
          <w:szCs w:val="24"/>
        </w:rPr>
        <w:tab/>
      </w:r>
      <w:r w:rsidR="00F26C15">
        <w:rPr>
          <w:rFonts w:ascii="Palatino Linotype" w:hAnsi="Palatino Linotype"/>
          <w:sz w:val="24"/>
          <w:szCs w:val="24"/>
        </w:rPr>
        <w:t>/Елица Върбанова</w:t>
      </w:r>
      <w:r w:rsidR="008712B0" w:rsidRPr="00F26C15">
        <w:rPr>
          <w:rFonts w:ascii="Palatino Linotype" w:hAnsi="Palatino Linotype"/>
          <w:sz w:val="24"/>
          <w:szCs w:val="24"/>
        </w:rPr>
        <w:t>/</w:t>
      </w:r>
    </w:p>
    <w:p w:rsidR="00532013" w:rsidRDefault="00532013" w:rsidP="00984F31">
      <w:pPr>
        <w:spacing w:after="0"/>
        <w:rPr>
          <w:rFonts w:ascii="Palatino Linotype" w:hAnsi="Palatino Linotype"/>
          <w:sz w:val="24"/>
          <w:szCs w:val="24"/>
        </w:rPr>
      </w:pPr>
    </w:p>
    <w:p w:rsidR="00532013" w:rsidRPr="00F26C15" w:rsidRDefault="00532013" w:rsidP="00D20063">
      <w:pPr>
        <w:spacing w:after="0"/>
        <w:rPr>
          <w:rFonts w:ascii="Palatino Linotype" w:hAnsi="Palatino Linotype"/>
          <w:sz w:val="24"/>
          <w:szCs w:val="24"/>
        </w:rPr>
      </w:pPr>
    </w:p>
    <w:sectPr w:rsidR="00532013" w:rsidRPr="00F26C15" w:rsidSect="00DE0B71">
      <w:pgSz w:w="11906" w:h="16838"/>
      <w:pgMar w:top="284" w:right="56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4A8" w:rsidRDefault="00E814A8" w:rsidP="00C84DE5">
      <w:pPr>
        <w:spacing w:after="0" w:line="240" w:lineRule="auto"/>
      </w:pPr>
      <w:r>
        <w:separator/>
      </w:r>
    </w:p>
  </w:endnote>
  <w:endnote w:type="continuationSeparator" w:id="0">
    <w:p w:rsidR="00E814A8" w:rsidRDefault="00E814A8" w:rsidP="00C8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4A8" w:rsidRDefault="00E814A8" w:rsidP="00C84DE5">
      <w:pPr>
        <w:spacing w:after="0" w:line="240" w:lineRule="auto"/>
      </w:pPr>
      <w:r>
        <w:separator/>
      </w:r>
    </w:p>
  </w:footnote>
  <w:footnote w:type="continuationSeparator" w:id="0">
    <w:p w:rsidR="00E814A8" w:rsidRDefault="00E814A8" w:rsidP="00C84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6F16A6"/>
    <w:multiLevelType w:val="hybridMultilevel"/>
    <w:tmpl w:val="2D662B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80"/>
    <w:rsid w:val="00003511"/>
    <w:rsid w:val="000101AD"/>
    <w:rsid w:val="000117AB"/>
    <w:rsid w:val="000145EB"/>
    <w:rsid w:val="00014FE7"/>
    <w:rsid w:val="00017AF1"/>
    <w:rsid w:val="000338C3"/>
    <w:rsid w:val="00045E2E"/>
    <w:rsid w:val="00050CEA"/>
    <w:rsid w:val="00050DEB"/>
    <w:rsid w:val="00052769"/>
    <w:rsid w:val="00052CF8"/>
    <w:rsid w:val="00053EC3"/>
    <w:rsid w:val="00054877"/>
    <w:rsid w:val="000564A8"/>
    <w:rsid w:val="00061F56"/>
    <w:rsid w:val="000625BE"/>
    <w:rsid w:val="00067414"/>
    <w:rsid w:val="000712E7"/>
    <w:rsid w:val="00082D1E"/>
    <w:rsid w:val="00092F22"/>
    <w:rsid w:val="000A0BE9"/>
    <w:rsid w:val="000B205A"/>
    <w:rsid w:val="000B54F0"/>
    <w:rsid w:val="000B7868"/>
    <w:rsid w:val="000B7F76"/>
    <w:rsid w:val="000C3204"/>
    <w:rsid w:val="000D3A46"/>
    <w:rsid w:val="000E5271"/>
    <w:rsid w:val="000F7131"/>
    <w:rsid w:val="001211A4"/>
    <w:rsid w:val="0013133D"/>
    <w:rsid w:val="00135A0C"/>
    <w:rsid w:val="001409EF"/>
    <w:rsid w:val="00156D37"/>
    <w:rsid w:val="0016583D"/>
    <w:rsid w:val="00165C9E"/>
    <w:rsid w:val="0017505A"/>
    <w:rsid w:val="00177EB2"/>
    <w:rsid w:val="001C047A"/>
    <w:rsid w:val="001D52CE"/>
    <w:rsid w:val="001E0EEA"/>
    <w:rsid w:val="001F75BE"/>
    <w:rsid w:val="00203071"/>
    <w:rsid w:val="00205E8E"/>
    <w:rsid w:val="00206C0D"/>
    <w:rsid w:val="00215BA6"/>
    <w:rsid w:val="00221592"/>
    <w:rsid w:val="00223841"/>
    <w:rsid w:val="002325E9"/>
    <w:rsid w:val="00265EC8"/>
    <w:rsid w:val="0027246F"/>
    <w:rsid w:val="002736A0"/>
    <w:rsid w:val="0027655A"/>
    <w:rsid w:val="002874A4"/>
    <w:rsid w:val="002A47D7"/>
    <w:rsid w:val="002B60CC"/>
    <w:rsid w:val="002F12B2"/>
    <w:rsid w:val="002F5BEC"/>
    <w:rsid w:val="00304F21"/>
    <w:rsid w:val="00314693"/>
    <w:rsid w:val="00332D70"/>
    <w:rsid w:val="00336976"/>
    <w:rsid w:val="00341019"/>
    <w:rsid w:val="003449CB"/>
    <w:rsid w:val="00360EA4"/>
    <w:rsid w:val="003633A5"/>
    <w:rsid w:val="00374774"/>
    <w:rsid w:val="00381CC4"/>
    <w:rsid w:val="0038640A"/>
    <w:rsid w:val="00394587"/>
    <w:rsid w:val="00397400"/>
    <w:rsid w:val="00397719"/>
    <w:rsid w:val="003C1FCD"/>
    <w:rsid w:val="003C5456"/>
    <w:rsid w:val="003C755C"/>
    <w:rsid w:val="003D6EF4"/>
    <w:rsid w:val="003E02BC"/>
    <w:rsid w:val="003E298E"/>
    <w:rsid w:val="004035DC"/>
    <w:rsid w:val="00423F48"/>
    <w:rsid w:val="004250B1"/>
    <w:rsid w:val="004478B8"/>
    <w:rsid w:val="00450406"/>
    <w:rsid w:val="0047353D"/>
    <w:rsid w:val="00492C6A"/>
    <w:rsid w:val="004A2756"/>
    <w:rsid w:val="004A31EB"/>
    <w:rsid w:val="004C4C10"/>
    <w:rsid w:val="004D47E5"/>
    <w:rsid w:val="004E0E7E"/>
    <w:rsid w:val="004E79B8"/>
    <w:rsid w:val="004F71A0"/>
    <w:rsid w:val="0050243E"/>
    <w:rsid w:val="005167C6"/>
    <w:rsid w:val="00532013"/>
    <w:rsid w:val="00532266"/>
    <w:rsid w:val="00545243"/>
    <w:rsid w:val="005501D6"/>
    <w:rsid w:val="005564F5"/>
    <w:rsid w:val="005571C1"/>
    <w:rsid w:val="00562485"/>
    <w:rsid w:val="00564CA8"/>
    <w:rsid w:val="00583B18"/>
    <w:rsid w:val="00584CA4"/>
    <w:rsid w:val="00586AE4"/>
    <w:rsid w:val="0058776F"/>
    <w:rsid w:val="00597432"/>
    <w:rsid w:val="005A1625"/>
    <w:rsid w:val="005B36BC"/>
    <w:rsid w:val="005B7722"/>
    <w:rsid w:val="005C384A"/>
    <w:rsid w:val="005D02D2"/>
    <w:rsid w:val="005D6FEE"/>
    <w:rsid w:val="005E34CE"/>
    <w:rsid w:val="005F422C"/>
    <w:rsid w:val="00614702"/>
    <w:rsid w:val="00617D67"/>
    <w:rsid w:val="006320C1"/>
    <w:rsid w:val="0064304D"/>
    <w:rsid w:val="00653CEF"/>
    <w:rsid w:val="00663239"/>
    <w:rsid w:val="00664171"/>
    <w:rsid w:val="0069660E"/>
    <w:rsid w:val="006A00A2"/>
    <w:rsid w:val="006A6486"/>
    <w:rsid w:val="006B123B"/>
    <w:rsid w:val="006C75A8"/>
    <w:rsid w:val="006D2308"/>
    <w:rsid w:val="006D390A"/>
    <w:rsid w:val="006E5B4B"/>
    <w:rsid w:val="006F4157"/>
    <w:rsid w:val="006F4274"/>
    <w:rsid w:val="006F4935"/>
    <w:rsid w:val="006F604C"/>
    <w:rsid w:val="00703BB6"/>
    <w:rsid w:val="00707097"/>
    <w:rsid w:val="00736B6B"/>
    <w:rsid w:val="007437A1"/>
    <w:rsid w:val="00745567"/>
    <w:rsid w:val="00767CD7"/>
    <w:rsid w:val="0077711C"/>
    <w:rsid w:val="007A11F8"/>
    <w:rsid w:val="007A18E0"/>
    <w:rsid w:val="007A4761"/>
    <w:rsid w:val="007B099B"/>
    <w:rsid w:val="007B13AE"/>
    <w:rsid w:val="007B5E62"/>
    <w:rsid w:val="007B7DA8"/>
    <w:rsid w:val="007C0791"/>
    <w:rsid w:val="007C1281"/>
    <w:rsid w:val="007C1618"/>
    <w:rsid w:val="007D0C31"/>
    <w:rsid w:val="007E268E"/>
    <w:rsid w:val="007E5BF3"/>
    <w:rsid w:val="007E7B98"/>
    <w:rsid w:val="007F5FE2"/>
    <w:rsid w:val="008022CE"/>
    <w:rsid w:val="008211FF"/>
    <w:rsid w:val="00843CA8"/>
    <w:rsid w:val="00845734"/>
    <w:rsid w:val="008477CC"/>
    <w:rsid w:val="008529CC"/>
    <w:rsid w:val="00855F66"/>
    <w:rsid w:val="00870712"/>
    <w:rsid w:val="008712B0"/>
    <w:rsid w:val="0088076D"/>
    <w:rsid w:val="00883A3A"/>
    <w:rsid w:val="008A2FB0"/>
    <w:rsid w:val="008B311C"/>
    <w:rsid w:val="008B404F"/>
    <w:rsid w:val="008B42A6"/>
    <w:rsid w:val="008C2E4D"/>
    <w:rsid w:val="008C47FD"/>
    <w:rsid w:val="008D39E1"/>
    <w:rsid w:val="008E05AF"/>
    <w:rsid w:val="008E18C3"/>
    <w:rsid w:val="008E3499"/>
    <w:rsid w:val="008E59F4"/>
    <w:rsid w:val="008F7D5C"/>
    <w:rsid w:val="00903740"/>
    <w:rsid w:val="0091402D"/>
    <w:rsid w:val="009262A7"/>
    <w:rsid w:val="00933474"/>
    <w:rsid w:val="00944CFF"/>
    <w:rsid w:val="009558CD"/>
    <w:rsid w:val="009822E6"/>
    <w:rsid w:val="00983A4F"/>
    <w:rsid w:val="00984F31"/>
    <w:rsid w:val="009861C1"/>
    <w:rsid w:val="00992B4D"/>
    <w:rsid w:val="009A02DD"/>
    <w:rsid w:val="009A3B73"/>
    <w:rsid w:val="009A7F24"/>
    <w:rsid w:val="009C7F76"/>
    <w:rsid w:val="009D62DE"/>
    <w:rsid w:val="009E75F1"/>
    <w:rsid w:val="009E7CDC"/>
    <w:rsid w:val="009F7B4D"/>
    <w:rsid w:val="00A0005A"/>
    <w:rsid w:val="00A10A00"/>
    <w:rsid w:val="00A1689C"/>
    <w:rsid w:val="00A31494"/>
    <w:rsid w:val="00A45CCE"/>
    <w:rsid w:val="00A723E0"/>
    <w:rsid w:val="00A9292B"/>
    <w:rsid w:val="00A9304B"/>
    <w:rsid w:val="00A95342"/>
    <w:rsid w:val="00AC15B2"/>
    <w:rsid w:val="00AC4F66"/>
    <w:rsid w:val="00AF689E"/>
    <w:rsid w:val="00B22601"/>
    <w:rsid w:val="00B36811"/>
    <w:rsid w:val="00B42CAB"/>
    <w:rsid w:val="00B65534"/>
    <w:rsid w:val="00B66ED5"/>
    <w:rsid w:val="00B734F0"/>
    <w:rsid w:val="00BB3091"/>
    <w:rsid w:val="00BB7536"/>
    <w:rsid w:val="00BC32A4"/>
    <w:rsid w:val="00BE140B"/>
    <w:rsid w:val="00BF1C5B"/>
    <w:rsid w:val="00BF21F6"/>
    <w:rsid w:val="00C200DE"/>
    <w:rsid w:val="00C22AC5"/>
    <w:rsid w:val="00C279DD"/>
    <w:rsid w:val="00C34346"/>
    <w:rsid w:val="00C42BB7"/>
    <w:rsid w:val="00C43029"/>
    <w:rsid w:val="00C52EF3"/>
    <w:rsid w:val="00C61006"/>
    <w:rsid w:val="00C717E3"/>
    <w:rsid w:val="00C77E18"/>
    <w:rsid w:val="00C84DE5"/>
    <w:rsid w:val="00C87A5C"/>
    <w:rsid w:val="00C91C05"/>
    <w:rsid w:val="00CB399B"/>
    <w:rsid w:val="00CB4D6A"/>
    <w:rsid w:val="00CC64B2"/>
    <w:rsid w:val="00CD1084"/>
    <w:rsid w:val="00D00F5E"/>
    <w:rsid w:val="00D12234"/>
    <w:rsid w:val="00D20063"/>
    <w:rsid w:val="00D22B2F"/>
    <w:rsid w:val="00D240EC"/>
    <w:rsid w:val="00D30AEB"/>
    <w:rsid w:val="00D3484C"/>
    <w:rsid w:val="00D460C0"/>
    <w:rsid w:val="00D556FD"/>
    <w:rsid w:val="00D561A8"/>
    <w:rsid w:val="00D62CB8"/>
    <w:rsid w:val="00D65266"/>
    <w:rsid w:val="00D7398C"/>
    <w:rsid w:val="00D82A75"/>
    <w:rsid w:val="00D8448D"/>
    <w:rsid w:val="00D9067B"/>
    <w:rsid w:val="00DA1C6C"/>
    <w:rsid w:val="00DB28F9"/>
    <w:rsid w:val="00DB4B30"/>
    <w:rsid w:val="00DB6CFF"/>
    <w:rsid w:val="00DC3C82"/>
    <w:rsid w:val="00DC656D"/>
    <w:rsid w:val="00DC7968"/>
    <w:rsid w:val="00DD482E"/>
    <w:rsid w:val="00DE0B71"/>
    <w:rsid w:val="00DE3CCB"/>
    <w:rsid w:val="00E024B4"/>
    <w:rsid w:val="00E11DD4"/>
    <w:rsid w:val="00E22933"/>
    <w:rsid w:val="00E257A8"/>
    <w:rsid w:val="00E33E57"/>
    <w:rsid w:val="00E36076"/>
    <w:rsid w:val="00E54505"/>
    <w:rsid w:val="00E57B74"/>
    <w:rsid w:val="00E6138D"/>
    <w:rsid w:val="00E623A4"/>
    <w:rsid w:val="00E65B02"/>
    <w:rsid w:val="00E756D6"/>
    <w:rsid w:val="00E77380"/>
    <w:rsid w:val="00E80A3E"/>
    <w:rsid w:val="00E814A8"/>
    <w:rsid w:val="00E86266"/>
    <w:rsid w:val="00E92321"/>
    <w:rsid w:val="00EA3AAD"/>
    <w:rsid w:val="00EA53C5"/>
    <w:rsid w:val="00EB016A"/>
    <w:rsid w:val="00EB3A07"/>
    <w:rsid w:val="00EB7415"/>
    <w:rsid w:val="00EC1C1E"/>
    <w:rsid w:val="00EC30C0"/>
    <w:rsid w:val="00EC6F3B"/>
    <w:rsid w:val="00EF2882"/>
    <w:rsid w:val="00EF2C5F"/>
    <w:rsid w:val="00F07DF8"/>
    <w:rsid w:val="00F204C0"/>
    <w:rsid w:val="00F26C15"/>
    <w:rsid w:val="00F2754C"/>
    <w:rsid w:val="00F313D2"/>
    <w:rsid w:val="00F462C4"/>
    <w:rsid w:val="00F50E08"/>
    <w:rsid w:val="00F5119B"/>
    <w:rsid w:val="00F62CFD"/>
    <w:rsid w:val="00F80985"/>
    <w:rsid w:val="00F9142B"/>
    <w:rsid w:val="00FA62CF"/>
    <w:rsid w:val="00FA6ECC"/>
    <w:rsid w:val="00FC3742"/>
    <w:rsid w:val="00FE740C"/>
    <w:rsid w:val="00FF69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806EF-B574-4153-84EF-8847EFFB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380"/>
  </w:style>
  <w:style w:type="paragraph" w:styleId="4">
    <w:name w:val="heading 4"/>
    <w:basedOn w:val="a"/>
    <w:link w:val="40"/>
    <w:qFormat/>
    <w:rsid w:val="00A45CCE"/>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84A"/>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5C384A"/>
    <w:rPr>
      <w:rFonts w:ascii="Segoe UI" w:hAnsi="Segoe UI" w:cs="Segoe UI"/>
      <w:sz w:val="18"/>
      <w:szCs w:val="18"/>
    </w:rPr>
  </w:style>
  <w:style w:type="character" w:styleId="a5">
    <w:name w:val="Hyperlink"/>
    <w:basedOn w:val="a0"/>
    <w:rsid w:val="003E02BC"/>
    <w:rPr>
      <w:color w:val="0000FF"/>
      <w:u w:val="single"/>
    </w:rPr>
  </w:style>
  <w:style w:type="paragraph" w:customStyle="1" w:styleId="resh-title">
    <w:name w:val="resh-title"/>
    <w:basedOn w:val="a"/>
    <w:rsid w:val="008477C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8477C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8477CC"/>
    <w:rPr>
      <w:b/>
      <w:bCs/>
    </w:rPr>
  </w:style>
  <w:style w:type="table" w:styleId="a8">
    <w:name w:val="Table Grid"/>
    <w:basedOn w:val="a1"/>
    <w:rsid w:val="00B226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8"/>
    <w:rsid w:val="000101AD"/>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лавие 4 Знак"/>
    <w:basedOn w:val="a0"/>
    <w:link w:val="4"/>
    <w:rsid w:val="00A45CCE"/>
    <w:rPr>
      <w:rFonts w:ascii="Times New Roman" w:eastAsia="Times New Roman" w:hAnsi="Times New Roman" w:cs="Times New Roman"/>
      <w:b/>
      <w:bCs/>
      <w:sz w:val="24"/>
      <w:szCs w:val="24"/>
      <w:lang w:eastAsia="bg-BG"/>
    </w:rPr>
  </w:style>
  <w:style w:type="paragraph" w:styleId="a9">
    <w:name w:val="header"/>
    <w:basedOn w:val="a"/>
    <w:link w:val="aa"/>
    <w:uiPriority w:val="99"/>
    <w:unhideWhenUsed/>
    <w:rsid w:val="00C84DE5"/>
    <w:pPr>
      <w:tabs>
        <w:tab w:val="center" w:pos="4536"/>
        <w:tab w:val="right" w:pos="9072"/>
      </w:tabs>
      <w:spacing w:after="0" w:line="240" w:lineRule="auto"/>
    </w:pPr>
  </w:style>
  <w:style w:type="character" w:customStyle="1" w:styleId="aa">
    <w:name w:val="Горен колонтитул Знак"/>
    <w:basedOn w:val="a0"/>
    <w:link w:val="a9"/>
    <w:uiPriority w:val="99"/>
    <w:rsid w:val="00C84DE5"/>
  </w:style>
  <w:style w:type="paragraph" w:styleId="ab">
    <w:name w:val="footer"/>
    <w:basedOn w:val="a"/>
    <w:link w:val="ac"/>
    <w:uiPriority w:val="99"/>
    <w:unhideWhenUsed/>
    <w:rsid w:val="00C84DE5"/>
    <w:pPr>
      <w:tabs>
        <w:tab w:val="center" w:pos="4536"/>
        <w:tab w:val="right" w:pos="9072"/>
      </w:tabs>
      <w:spacing w:after="0" w:line="240" w:lineRule="auto"/>
    </w:pPr>
  </w:style>
  <w:style w:type="character" w:customStyle="1" w:styleId="ac">
    <w:name w:val="Долен колонтитул Знак"/>
    <w:basedOn w:val="a0"/>
    <w:link w:val="ab"/>
    <w:uiPriority w:val="99"/>
    <w:rsid w:val="00C84DE5"/>
  </w:style>
  <w:style w:type="table" w:customStyle="1" w:styleId="2">
    <w:name w:val="Мрежа в таблица2"/>
    <w:basedOn w:val="a1"/>
    <w:next w:val="a8"/>
    <w:rsid w:val="000C320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Мрежа в таблица3"/>
    <w:basedOn w:val="a1"/>
    <w:next w:val="a8"/>
    <w:rsid w:val="00304F2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653</Words>
  <Characters>3725</Characters>
  <Application>Microsoft Office Word</Application>
  <DocSecurity>0</DocSecurity>
  <Lines>31</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14</cp:revision>
  <cp:lastPrinted>2023-10-20T15:24:00Z</cp:lastPrinted>
  <dcterms:created xsi:type="dcterms:W3CDTF">2023-10-11T17:02:00Z</dcterms:created>
  <dcterms:modified xsi:type="dcterms:W3CDTF">2023-10-20T15:25:00Z</dcterms:modified>
</cp:coreProperties>
</file>