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E29CC">
        <w:rPr>
          <w:rFonts w:ascii="Palatino Linotype" w:hAnsi="Palatino Linotype"/>
          <w:b/>
          <w:sz w:val="24"/>
          <w:szCs w:val="24"/>
          <w:u w:val="single"/>
        </w:rPr>
        <w:t>104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CE29CC">
        <w:rPr>
          <w:rFonts w:ascii="Palatino Linotype" w:hAnsi="Palatino Linotype"/>
          <w:b/>
          <w:sz w:val="24"/>
          <w:szCs w:val="24"/>
        </w:rPr>
        <w:t xml:space="preserve">Допускане до участие във втори тур </w:t>
      </w:r>
      <w:r w:rsidR="00CE29CC" w:rsidRPr="00CE29CC">
        <w:rPr>
          <w:rFonts w:ascii="Palatino Linotype" w:hAnsi="Palatino Linotype"/>
          <w:b/>
          <w:sz w:val="24"/>
          <w:szCs w:val="24"/>
        </w:rPr>
        <w:t xml:space="preserve">на кандидатите за </w:t>
      </w:r>
      <w:r w:rsidR="00DA4555">
        <w:rPr>
          <w:rFonts w:ascii="Palatino Linotype" w:hAnsi="Palatino Linotype"/>
          <w:b/>
          <w:sz w:val="24"/>
          <w:szCs w:val="24"/>
        </w:rPr>
        <w:t>К</w:t>
      </w:r>
      <w:r w:rsidR="00CE29CC">
        <w:rPr>
          <w:rFonts w:ascii="Palatino Linotype" w:hAnsi="Palatino Linotype"/>
          <w:b/>
          <w:sz w:val="24"/>
          <w:szCs w:val="24"/>
        </w:rPr>
        <w:t xml:space="preserve">метове </w:t>
      </w:r>
      <w:r w:rsidR="00DA4555">
        <w:rPr>
          <w:rFonts w:ascii="Palatino Linotype" w:hAnsi="Palatino Linotype"/>
          <w:b/>
          <w:sz w:val="24"/>
          <w:szCs w:val="24"/>
        </w:rPr>
        <w:t>н</w:t>
      </w:r>
      <w:r w:rsidR="00CE29CC">
        <w:rPr>
          <w:rFonts w:ascii="Palatino Linotype" w:hAnsi="Palatino Linotype"/>
          <w:b/>
          <w:sz w:val="24"/>
          <w:szCs w:val="24"/>
        </w:rPr>
        <w:t>а кметство Сеново</w:t>
      </w:r>
      <w:r w:rsidR="00D1282A">
        <w:rPr>
          <w:rFonts w:ascii="Palatino Linotype" w:hAnsi="Palatino Linotype"/>
          <w:b/>
          <w:sz w:val="24"/>
          <w:szCs w:val="24"/>
        </w:rPr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DA4555">
        <w:rPr>
          <w:rFonts w:ascii="Palatino Linotype" w:hAnsi="Palatino Linotype"/>
          <w:b/>
          <w:sz w:val="24"/>
          <w:szCs w:val="24"/>
        </w:rPr>
        <w:t>щински съветници и кметове на 05.11</w:t>
      </w:r>
      <w:r w:rsidR="00C07D1E">
        <w:rPr>
          <w:rFonts w:ascii="Palatino Linotype" w:hAnsi="Palatino Linotype"/>
          <w:b/>
          <w:sz w:val="24"/>
          <w:szCs w:val="24"/>
        </w:rPr>
        <w:t>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4B4AA8" w:rsidRP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sz w:val="24"/>
          <w:szCs w:val="24"/>
        </w:rPr>
      </w:pPr>
      <w:r w:rsidRPr="004B4AA8">
        <w:rPr>
          <w:rFonts w:ascii="Palatino Linotype" w:hAnsi="Palatino Linotype"/>
          <w:sz w:val="24"/>
          <w:szCs w:val="24"/>
        </w:rPr>
        <w:t>ОИК-ВЕТОВ</w:t>
      </w:r>
      <w:r w:rsidR="000E344B">
        <w:rPr>
          <w:rFonts w:ascii="Palatino Linotype" w:hAnsi="Palatino Linotype"/>
          <w:sz w:val="24"/>
          <w:szCs w:val="24"/>
        </w:rPr>
        <w:t>О на основание чл.87, ал.1, т.29</w:t>
      </w:r>
      <w:r w:rsidRPr="004B4AA8">
        <w:rPr>
          <w:rFonts w:ascii="Palatino Linotype" w:hAnsi="Palatino Linotype"/>
          <w:sz w:val="24"/>
          <w:szCs w:val="24"/>
        </w:rPr>
        <w:t xml:space="preserve"> от ИК, вр. чл.452 от ИК</w:t>
      </w:r>
    </w:p>
    <w:p w:rsid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B4AA8">
        <w:rPr>
          <w:rFonts w:ascii="Palatino Linotype" w:hAnsi="Palatino Linotype"/>
          <w:b/>
          <w:sz w:val="24"/>
          <w:szCs w:val="24"/>
        </w:rPr>
        <w:t>РЕШИ:</w:t>
      </w:r>
    </w:p>
    <w:p w:rsidR="00D1282A" w:rsidRPr="00000FF3" w:rsidRDefault="00D1282A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0E344B" w:rsidRPr="00000FF3">
        <w:rPr>
          <w:rFonts w:ascii="Palatino Linotype" w:hAnsi="Palatino Linotype"/>
          <w:b/>
          <w:sz w:val="24"/>
          <w:szCs w:val="24"/>
        </w:rPr>
        <w:t>Допуска до участие във втори тур:</w:t>
      </w:r>
    </w:p>
    <w:p w:rsidR="000E344B" w:rsidRPr="00000FF3" w:rsidRDefault="000E344B" w:rsidP="000E344B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0FF3">
        <w:rPr>
          <w:rFonts w:ascii="Palatino Linotype" w:hAnsi="Palatino Linotype"/>
          <w:b/>
          <w:sz w:val="24"/>
          <w:szCs w:val="24"/>
        </w:rPr>
        <w:t>АЛЕКСАНДЪР ХУБЕНОВ АНГЕЛОВ,</w:t>
      </w:r>
    </w:p>
    <w:p w:rsidR="000E344B" w:rsidRPr="00000FF3" w:rsidRDefault="000E344B" w:rsidP="000E344B">
      <w:pPr>
        <w:pStyle w:val="ad"/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0FF3">
        <w:rPr>
          <w:rFonts w:ascii="Palatino Linotype" w:hAnsi="Palatino Linotype"/>
          <w:b/>
          <w:sz w:val="24"/>
          <w:szCs w:val="24"/>
        </w:rPr>
        <w:t>издигнат от Движение за права и свободи-ДПС, получил 227 действителни гласове.</w:t>
      </w:r>
    </w:p>
    <w:p w:rsidR="000E344B" w:rsidRPr="00000FF3" w:rsidRDefault="000E344B" w:rsidP="000E344B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0FF3">
        <w:rPr>
          <w:rFonts w:ascii="Palatino Linotype" w:hAnsi="Palatino Linotype"/>
          <w:b/>
          <w:sz w:val="24"/>
          <w:szCs w:val="24"/>
        </w:rPr>
        <w:t>ИННА ДИМИТРОВА ГЕОРГИЕВА</w:t>
      </w:r>
    </w:p>
    <w:p w:rsidR="000E344B" w:rsidRPr="00000FF3" w:rsidRDefault="000E344B" w:rsidP="000E344B">
      <w:pPr>
        <w:autoSpaceDE w:val="0"/>
        <w:autoSpaceDN w:val="0"/>
        <w:adjustRightInd w:val="0"/>
        <w:spacing w:line="259" w:lineRule="atLeast"/>
        <w:ind w:left="708"/>
        <w:jc w:val="both"/>
        <w:rPr>
          <w:rFonts w:ascii="Palatino Linotype" w:hAnsi="Palatino Linotype"/>
          <w:b/>
          <w:sz w:val="24"/>
          <w:szCs w:val="24"/>
        </w:rPr>
      </w:pPr>
      <w:r w:rsidRPr="00000FF3">
        <w:rPr>
          <w:rFonts w:ascii="Palatino Linotype" w:hAnsi="Palatino Linotype"/>
          <w:b/>
          <w:sz w:val="24"/>
          <w:szCs w:val="24"/>
        </w:rPr>
        <w:t>издигнат от БСП ЗА БЪЛГАРИЯ</w:t>
      </w:r>
      <w:r w:rsidR="00000FF3" w:rsidRPr="00000FF3">
        <w:rPr>
          <w:rFonts w:ascii="Palatino Linotype" w:hAnsi="Palatino Linotype"/>
          <w:b/>
          <w:sz w:val="24"/>
          <w:szCs w:val="24"/>
        </w:rPr>
        <w:t>, получил 204 действителни гласове.</w:t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E36883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91" w:rsidRDefault="00990F91" w:rsidP="00C84DE5">
      <w:pPr>
        <w:spacing w:after="0" w:line="240" w:lineRule="auto"/>
      </w:pPr>
      <w:r>
        <w:separator/>
      </w:r>
    </w:p>
  </w:endnote>
  <w:endnote w:type="continuationSeparator" w:id="0">
    <w:p w:rsidR="00990F91" w:rsidRDefault="00990F9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91" w:rsidRDefault="00990F91" w:rsidP="00C84DE5">
      <w:pPr>
        <w:spacing w:after="0" w:line="240" w:lineRule="auto"/>
      </w:pPr>
      <w:r>
        <w:separator/>
      </w:r>
    </w:p>
  </w:footnote>
  <w:footnote w:type="continuationSeparator" w:id="0">
    <w:p w:rsidR="00990F91" w:rsidRDefault="00990F9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0F9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36883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B33C-88E8-4FB9-AA9D-63C90F1F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28</cp:revision>
  <cp:lastPrinted>2023-10-30T06:03:00Z</cp:lastPrinted>
  <dcterms:created xsi:type="dcterms:W3CDTF">2023-10-29T05:12:00Z</dcterms:created>
  <dcterms:modified xsi:type="dcterms:W3CDTF">2023-10-30T06:04:00Z</dcterms:modified>
</cp:coreProperties>
</file>