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F568FE">
        <w:rPr>
          <w:rFonts w:asciiTheme="minorHAnsi" w:hAnsiTheme="minorHAnsi"/>
          <w:b/>
          <w:spacing w:val="0"/>
          <w:sz w:val="32"/>
          <w:szCs w:val="32"/>
          <w:lang w:val="bg-BG"/>
        </w:rPr>
        <w:t>25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F568FE">
        <w:rPr>
          <w:rFonts w:asciiTheme="minorHAnsi" w:hAnsiTheme="minorHAnsi"/>
          <w:b/>
          <w:spacing w:val="0"/>
          <w:szCs w:val="24"/>
          <w:lang w:val="bg-BG"/>
        </w:rPr>
        <w:t>7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  <w:r w:rsidRPr="00F568FE">
        <w:rPr>
          <w:rFonts w:eastAsia="Calibri"/>
          <w:spacing w:val="0"/>
          <w:kern w:val="0"/>
          <w:szCs w:val="24"/>
          <w:lang w:val="bg-BG"/>
        </w:rPr>
        <w:t>На основание чл. 87, ал. 1, т.9 от ИК и решение № 2260 – МИ/18.09.2015, решение № 2363 – МИ/ 26.09.2015 на ЦИК, ОИК – Ветово</w:t>
      </w: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</w:p>
    <w:p w:rsidR="00F568FE" w:rsidRPr="00F568FE" w:rsidRDefault="00F568FE" w:rsidP="00F568FE">
      <w:pPr>
        <w:jc w:val="center"/>
        <w:rPr>
          <w:rFonts w:eastAsia="Calibri"/>
          <w:b/>
          <w:spacing w:val="0"/>
          <w:kern w:val="0"/>
          <w:szCs w:val="24"/>
          <w:lang w:val="bg-BG"/>
        </w:rPr>
      </w:pPr>
      <w:r w:rsidRPr="00F568FE">
        <w:rPr>
          <w:rFonts w:eastAsia="Calibri"/>
          <w:b/>
          <w:spacing w:val="0"/>
          <w:kern w:val="0"/>
          <w:szCs w:val="24"/>
          <w:lang w:val="bg-BG"/>
        </w:rPr>
        <w:t>РЕШИ:</w:t>
      </w:r>
    </w:p>
    <w:p w:rsidR="00F568FE" w:rsidRPr="00F568FE" w:rsidRDefault="00F568FE" w:rsidP="00F568FE">
      <w:pPr>
        <w:jc w:val="center"/>
        <w:rPr>
          <w:rFonts w:eastAsia="Calibri"/>
          <w:b/>
          <w:spacing w:val="0"/>
          <w:kern w:val="0"/>
          <w:szCs w:val="24"/>
          <w:lang w:val="bg-BG"/>
        </w:rPr>
      </w:pPr>
    </w:p>
    <w:p w:rsidR="00F568FE" w:rsidRPr="00F568FE" w:rsidRDefault="00F568FE" w:rsidP="00F568FE">
      <w:pPr>
        <w:jc w:val="center"/>
        <w:rPr>
          <w:rFonts w:eastAsia="Calibri"/>
          <w:spacing w:val="0"/>
          <w:kern w:val="0"/>
          <w:szCs w:val="24"/>
          <w:lang w:val="bg-BG"/>
        </w:rPr>
      </w:pPr>
      <w:r w:rsidRPr="00F568FE">
        <w:rPr>
          <w:rFonts w:eastAsia="Calibri"/>
          <w:spacing w:val="0"/>
          <w:kern w:val="0"/>
          <w:szCs w:val="24"/>
          <w:lang w:val="bg-BG"/>
        </w:rPr>
        <w:t>На 27.10.2015 в 1</w:t>
      </w:r>
      <w:r w:rsidRPr="00F568FE">
        <w:rPr>
          <w:rFonts w:eastAsia="Calibri"/>
          <w:spacing w:val="0"/>
          <w:kern w:val="0"/>
          <w:szCs w:val="24"/>
        </w:rPr>
        <w:t>2</w:t>
      </w:r>
      <w:r w:rsidRPr="00F568FE">
        <w:rPr>
          <w:rFonts w:eastAsia="Calibri"/>
          <w:spacing w:val="0"/>
          <w:kern w:val="0"/>
          <w:szCs w:val="24"/>
          <w:lang w:val="bg-BG"/>
        </w:rPr>
        <w:t>:05 ч. ОДОБРЯВА графичния файл с образец на бюлетината както следва:</w:t>
      </w:r>
    </w:p>
    <w:p w:rsidR="00F568FE" w:rsidRPr="00F568FE" w:rsidRDefault="00F568FE" w:rsidP="00F568FE">
      <w:pPr>
        <w:jc w:val="center"/>
        <w:rPr>
          <w:rFonts w:eastAsia="Calibri"/>
          <w:spacing w:val="0"/>
          <w:kern w:val="0"/>
          <w:szCs w:val="24"/>
          <w:lang w:val="bg-BG"/>
        </w:rPr>
      </w:pPr>
    </w:p>
    <w:p w:rsidR="00F568FE" w:rsidRPr="00F568FE" w:rsidRDefault="00F568FE" w:rsidP="00F568FE">
      <w:pPr>
        <w:jc w:val="center"/>
        <w:rPr>
          <w:rFonts w:eastAsia="Calibri"/>
          <w:spacing w:val="0"/>
          <w:kern w:val="0"/>
          <w:szCs w:val="24"/>
          <w:lang w:val="bg-BG"/>
        </w:rPr>
      </w:pPr>
    </w:p>
    <w:p w:rsidR="00F568FE" w:rsidRPr="00F568FE" w:rsidRDefault="00F568FE" w:rsidP="00F568FE">
      <w:pPr>
        <w:ind w:left="1287"/>
        <w:jc w:val="both"/>
        <w:rPr>
          <w:rFonts w:eastAsia="Calibri"/>
          <w:b/>
          <w:spacing w:val="0"/>
          <w:kern w:val="0"/>
          <w:szCs w:val="24"/>
        </w:rPr>
      </w:pPr>
      <w:proofErr w:type="spellStart"/>
      <w:r w:rsidRPr="00F568FE">
        <w:rPr>
          <w:rFonts w:eastAsia="Calibri"/>
          <w:b/>
          <w:spacing w:val="0"/>
          <w:kern w:val="0"/>
          <w:szCs w:val="24"/>
        </w:rPr>
        <w:t>I.Бюлетина</w:t>
      </w:r>
      <w:proofErr w:type="spellEnd"/>
      <w:r w:rsidRPr="00F568FE">
        <w:rPr>
          <w:rFonts w:eastAsia="Calibri"/>
          <w:b/>
          <w:spacing w:val="0"/>
          <w:kern w:val="0"/>
          <w:szCs w:val="24"/>
        </w:rPr>
        <w:t xml:space="preserve"> </w:t>
      </w:r>
      <w:proofErr w:type="spellStart"/>
      <w:r w:rsidRPr="00F568FE">
        <w:rPr>
          <w:rFonts w:eastAsia="Calibri"/>
          <w:b/>
          <w:spacing w:val="0"/>
          <w:kern w:val="0"/>
          <w:szCs w:val="24"/>
        </w:rPr>
        <w:t>за</w:t>
      </w:r>
      <w:proofErr w:type="spellEnd"/>
      <w:r w:rsidRPr="00F568FE">
        <w:rPr>
          <w:rFonts w:eastAsia="Calibri"/>
          <w:b/>
          <w:spacing w:val="0"/>
          <w:kern w:val="0"/>
          <w:szCs w:val="24"/>
        </w:rPr>
        <w:t xml:space="preserve"> </w:t>
      </w:r>
      <w:proofErr w:type="spellStart"/>
      <w:r w:rsidRPr="00F568FE">
        <w:rPr>
          <w:rFonts w:eastAsia="Calibri"/>
          <w:b/>
          <w:spacing w:val="0"/>
          <w:kern w:val="0"/>
          <w:szCs w:val="24"/>
        </w:rPr>
        <w:t>кмет</w:t>
      </w:r>
      <w:proofErr w:type="spellEnd"/>
      <w:r w:rsidRPr="00F568FE">
        <w:rPr>
          <w:rFonts w:eastAsia="Calibri"/>
          <w:b/>
          <w:spacing w:val="0"/>
          <w:kern w:val="0"/>
          <w:szCs w:val="24"/>
        </w:rPr>
        <w:t xml:space="preserve"> </w:t>
      </w:r>
      <w:proofErr w:type="spellStart"/>
      <w:r w:rsidRPr="00F568FE">
        <w:rPr>
          <w:rFonts w:eastAsia="Calibri"/>
          <w:b/>
          <w:spacing w:val="0"/>
          <w:kern w:val="0"/>
          <w:szCs w:val="24"/>
        </w:rPr>
        <w:t>на</w:t>
      </w:r>
      <w:proofErr w:type="spellEnd"/>
      <w:r w:rsidRPr="00F568FE">
        <w:rPr>
          <w:rFonts w:eastAsia="Calibri"/>
          <w:b/>
          <w:spacing w:val="0"/>
          <w:kern w:val="0"/>
          <w:szCs w:val="24"/>
        </w:rPr>
        <w:t xml:space="preserve"> </w:t>
      </w:r>
      <w:proofErr w:type="spellStart"/>
      <w:r w:rsidRPr="00F568FE">
        <w:rPr>
          <w:rFonts w:eastAsia="Calibri"/>
          <w:b/>
          <w:spacing w:val="0"/>
          <w:kern w:val="0"/>
          <w:szCs w:val="24"/>
        </w:rPr>
        <w:t>община</w:t>
      </w:r>
      <w:proofErr w:type="spellEnd"/>
      <w:r w:rsidRPr="00F568FE">
        <w:rPr>
          <w:rFonts w:eastAsia="Calibri"/>
          <w:b/>
          <w:spacing w:val="0"/>
          <w:kern w:val="0"/>
          <w:szCs w:val="24"/>
          <w:lang w:val="bg-BG"/>
        </w:rPr>
        <w:t xml:space="preserve"> Ветово</w:t>
      </w:r>
      <w:r w:rsidRPr="00F568FE">
        <w:rPr>
          <w:rFonts w:eastAsia="Calibri"/>
          <w:b/>
          <w:spacing w:val="0"/>
          <w:kern w:val="0"/>
          <w:szCs w:val="24"/>
        </w:rPr>
        <w:t>:</w:t>
      </w: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  <w:r w:rsidRPr="00F568FE">
        <w:rPr>
          <w:rFonts w:eastAsia="Calibri"/>
          <w:spacing w:val="0"/>
          <w:kern w:val="0"/>
          <w:szCs w:val="24"/>
          <w:lang w:val="bg-BG"/>
        </w:rPr>
        <w:t>№1 МЕХМЕД ХАСАН МЕХМЕД- Движение за права и свободи – ДПС</w:t>
      </w: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  <w:r w:rsidRPr="00F568FE">
        <w:rPr>
          <w:rFonts w:eastAsia="Calibri"/>
          <w:spacing w:val="0"/>
          <w:kern w:val="0"/>
          <w:szCs w:val="24"/>
          <w:lang w:val="bg-BG"/>
        </w:rPr>
        <w:t>№7 ГЕОРГИ АЛЕКСАНДРОВ ГЕОРГИЕВ -  местна коалиция „БЪДЕЩЕ ЗА ВСИЧКИ“</w:t>
      </w: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</w:p>
    <w:p w:rsidR="00F568FE" w:rsidRPr="00F568FE" w:rsidRDefault="00F568FE" w:rsidP="00F568FE">
      <w:pPr>
        <w:ind w:left="567"/>
        <w:rPr>
          <w:rFonts w:eastAsia="Calibri"/>
          <w:b/>
          <w:spacing w:val="0"/>
          <w:kern w:val="0"/>
          <w:szCs w:val="24"/>
          <w:lang w:val="bg-BG"/>
        </w:rPr>
      </w:pPr>
      <w:r w:rsidRPr="00F568FE">
        <w:rPr>
          <w:rFonts w:eastAsia="Calibri"/>
          <w:b/>
          <w:spacing w:val="0"/>
          <w:kern w:val="0"/>
          <w:szCs w:val="24"/>
        </w:rPr>
        <w:t>II.</w:t>
      </w:r>
      <w:r w:rsidRPr="00F568FE">
        <w:rPr>
          <w:rFonts w:eastAsia="Calibri"/>
          <w:b/>
          <w:spacing w:val="0"/>
          <w:kern w:val="0"/>
          <w:szCs w:val="24"/>
          <w:lang w:val="bg-BG"/>
        </w:rPr>
        <w:t>Бюлетина за кмет на кметство Смирненски:</w:t>
      </w: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  <w:r w:rsidRPr="00F568FE">
        <w:rPr>
          <w:rFonts w:eastAsia="Calibri"/>
          <w:spacing w:val="0"/>
          <w:kern w:val="0"/>
          <w:szCs w:val="24"/>
          <w:lang w:val="bg-BG"/>
        </w:rPr>
        <w:t>№1 САЛИХ ЗЮХТЮЕВ САЛИЕВ - Движение за права и свободи – ДПС</w:t>
      </w: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  <w:r w:rsidRPr="00F568FE">
        <w:rPr>
          <w:rFonts w:eastAsia="Calibri"/>
          <w:spacing w:val="0"/>
          <w:kern w:val="0"/>
          <w:szCs w:val="24"/>
          <w:lang w:val="bg-BG"/>
        </w:rPr>
        <w:t>№7 ЗИЯФЕТ ХАСАНОВ ТАХИРОВ - местна коалиция „БЪДЕЩЕ ЗА ВСИЧКИ“</w:t>
      </w: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</w:p>
    <w:p w:rsidR="00F568FE" w:rsidRPr="00F568FE" w:rsidRDefault="00F568FE" w:rsidP="00F568FE">
      <w:pPr>
        <w:rPr>
          <w:rFonts w:eastAsia="Calibri"/>
          <w:spacing w:val="0"/>
          <w:kern w:val="0"/>
          <w:szCs w:val="24"/>
          <w:lang w:val="bg-BG"/>
        </w:rPr>
      </w:pPr>
    </w:p>
    <w:p w:rsidR="00F568FE" w:rsidRPr="00F568FE" w:rsidRDefault="00F568FE" w:rsidP="00F568FE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463BB" w:rsidRPr="004463BB" w:rsidRDefault="004463BB" w:rsidP="004463BB">
      <w:pPr>
        <w:spacing w:after="200" w:line="276" w:lineRule="auto"/>
        <w:ind w:firstLine="708"/>
        <w:rPr>
          <w:spacing w:val="0"/>
          <w:kern w:val="0"/>
          <w:szCs w:val="24"/>
          <w:lang w:val="bg-BG" w:eastAsia="bg-BG"/>
        </w:rPr>
      </w:pPr>
      <w:bookmarkStart w:id="0" w:name="_GoBack"/>
      <w:bookmarkEnd w:id="0"/>
      <w:r w:rsidRPr="004463BB">
        <w:rPr>
          <w:spacing w:val="0"/>
          <w:kern w:val="0"/>
          <w:szCs w:val="24"/>
          <w:lang w:val="bg-BG" w:eastAsia="bg-BG"/>
        </w:rPr>
        <w:t>.</w:t>
      </w: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8"/>
  </w:num>
  <w:num w:numId="6">
    <w:abstractNumId w:val="1"/>
  </w:num>
  <w:num w:numId="7">
    <w:abstractNumId w:val="13"/>
  </w:num>
  <w:num w:numId="8">
    <w:abstractNumId w:val="9"/>
  </w:num>
  <w:num w:numId="9">
    <w:abstractNumId w:val="14"/>
  </w:num>
  <w:num w:numId="10">
    <w:abstractNumId w:val="18"/>
  </w:num>
  <w:num w:numId="11">
    <w:abstractNumId w:val="10"/>
  </w:num>
  <w:num w:numId="12">
    <w:abstractNumId w:val="5"/>
  </w:num>
  <w:num w:numId="13">
    <w:abstractNumId w:val="11"/>
  </w:num>
  <w:num w:numId="14">
    <w:abstractNumId w:val="3"/>
  </w:num>
  <w:num w:numId="15">
    <w:abstractNumId w:val="4"/>
  </w:num>
  <w:num w:numId="16">
    <w:abstractNumId w:val="7"/>
  </w:num>
  <w:num w:numId="17">
    <w:abstractNumId w:val="17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10</cp:revision>
  <cp:lastPrinted>2015-10-27T12:11:00Z</cp:lastPrinted>
  <dcterms:created xsi:type="dcterms:W3CDTF">2015-10-26T13:04:00Z</dcterms:created>
  <dcterms:modified xsi:type="dcterms:W3CDTF">2015-10-27T12:50:00Z</dcterms:modified>
</cp:coreProperties>
</file>