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4604D8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7</w:t>
      </w:r>
      <w:r w:rsidR="003C347E">
        <w:rPr>
          <w:rFonts w:asciiTheme="minorHAnsi" w:hAnsiTheme="minorHAnsi"/>
          <w:b/>
          <w:spacing w:val="0"/>
          <w:sz w:val="36"/>
          <w:szCs w:val="36"/>
          <w:lang w:val="bg-BG"/>
        </w:rPr>
        <w:t>7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bookmarkStart w:id="0" w:name="_GoBack"/>
      <w:bookmarkEnd w:id="0"/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3C347E">
        <w:rPr>
          <w:rFonts w:asciiTheme="minorHAnsi" w:hAnsiTheme="minorHAnsi"/>
          <w:b/>
          <w:spacing w:val="0"/>
          <w:sz w:val="28"/>
          <w:szCs w:val="28"/>
          <w:lang w:val="bg-BG"/>
        </w:rPr>
        <w:t>24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3C347E" w:rsidRPr="003C347E" w:rsidRDefault="003C347E" w:rsidP="003C347E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3C347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На основание чл. 87, ал. 1, т. 1 от ИК и Решение № 4097- МИ/10.01.2017 год. на ЦИК, ОИК Ветово</w:t>
      </w:r>
    </w:p>
    <w:p w:rsidR="003C347E" w:rsidRPr="003C347E" w:rsidRDefault="003C347E" w:rsidP="003C347E">
      <w:pPr>
        <w:ind w:left="705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3C347E" w:rsidRPr="003C347E" w:rsidRDefault="003C347E" w:rsidP="003C347E">
      <w:pPr>
        <w:ind w:left="705"/>
        <w:jc w:val="center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  <w:r w:rsidRPr="003C347E">
        <w:rPr>
          <w:rFonts w:ascii="Calibri" w:hAnsi="Calibri"/>
          <w:spacing w:val="0"/>
          <w:kern w:val="0"/>
          <w:sz w:val="28"/>
          <w:szCs w:val="28"/>
          <w:lang w:val="bg-BG" w:eastAsia="bg-BG"/>
        </w:rPr>
        <w:t>РЕШИ:</w:t>
      </w:r>
    </w:p>
    <w:p w:rsidR="003C347E" w:rsidRPr="003C347E" w:rsidRDefault="003C347E" w:rsidP="003C347E">
      <w:pPr>
        <w:ind w:firstLine="705"/>
        <w:jc w:val="both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</w:p>
    <w:p w:rsidR="003C347E" w:rsidRPr="003C347E" w:rsidRDefault="003C347E" w:rsidP="003C347E">
      <w:pPr>
        <w:ind w:firstLine="705"/>
        <w:jc w:val="both"/>
        <w:rPr>
          <w:rFonts w:ascii="Calibri" w:hAnsi="Calibri"/>
          <w:spacing w:val="0"/>
          <w:kern w:val="0"/>
          <w:sz w:val="28"/>
          <w:szCs w:val="28"/>
          <w:lang w:val="bg-BG" w:eastAsia="bg-BG"/>
        </w:rPr>
      </w:pPr>
      <w:r w:rsidRPr="003C347E">
        <w:rPr>
          <w:rFonts w:ascii="Calibri" w:hAnsi="Calibri"/>
          <w:spacing w:val="0"/>
          <w:kern w:val="0"/>
          <w:sz w:val="28"/>
          <w:szCs w:val="28"/>
          <w:lang w:val="bg-BG" w:eastAsia="bg-BG"/>
        </w:rPr>
        <w:t xml:space="preserve">Избира Евелина Стефанова Петкова, ЕГН 8804045413 от гр. Ветово, ул. „Цар Калоян“ № 9 за </w:t>
      </w:r>
      <w:r w:rsidRPr="003C347E">
        <w:rPr>
          <w:rFonts w:ascii="Calibri" w:eastAsia="Calibri" w:hAnsi="Calibri"/>
          <w:spacing w:val="0"/>
          <w:kern w:val="0"/>
          <w:sz w:val="28"/>
          <w:szCs w:val="28"/>
        </w:rPr>
        <w:t>IT</w:t>
      </w:r>
      <w:r w:rsidRPr="003C347E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– специалист към ОИК Ветово</w:t>
      </w:r>
      <w:r w:rsidRPr="003C347E">
        <w:rPr>
          <w:rFonts w:ascii="Calibri" w:hAnsi="Calibri"/>
          <w:spacing w:val="0"/>
          <w:kern w:val="0"/>
          <w:sz w:val="28"/>
          <w:szCs w:val="28"/>
          <w:lang w:val="bg-BG" w:eastAsia="bg-BG"/>
        </w:rPr>
        <w:t xml:space="preserve">. Функции, които Петкова ще изпълнява са следните: изготвя проекти на протокол и решения, актуализира информацията на интернет страницата на ОИК Ветово относно решения, протоколи, дневен ред и др., съставя проект за удостоверения и др. технически дейности свързани с работата на ОИК. Комуникира с представител на Информационно обслужване АД. Определя срок за изпълнение на задълженията и функциите им - до приключване на работата на ОИК Ветово във връзка с частични избори за кмет на кметство Глоджево насрочени за 19.02.2017 год. </w:t>
      </w:r>
    </w:p>
    <w:p w:rsidR="003C347E" w:rsidRPr="003C347E" w:rsidRDefault="003C347E" w:rsidP="003C347E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AE10DC" w:rsidRPr="00693184" w:rsidRDefault="00B75229" w:rsidP="00693184">
      <w:pPr>
        <w:pStyle w:val="ad"/>
        <w:jc w:val="both"/>
        <w:rPr>
          <w:sz w:val="28"/>
          <w:szCs w:val="28"/>
        </w:rPr>
      </w:pPr>
      <w:r w:rsidRPr="00911F1F">
        <w:rPr>
          <w:sz w:val="28"/>
          <w:szCs w:val="28"/>
        </w:rPr>
        <w:tab/>
      </w:r>
    </w:p>
    <w:p w:rsidR="00AE10DC" w:rsidRPr="00911F1F" w:rsidRDefault="00AE10D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C347E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65AA"/>
    <w:rsid w:val="005D3FCE"/>
    <w:rsid w:val="0060703A"/>
    <w:rsid w:val="00644527"/>
    <w:rsid w:val="00657F11"/>
    <w:rsid w:val="00681BE9"/>
    <w:rsid w:val="00693184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2017-01-19T14:33:00Z</cp:lastPrinted>
  <dcterms:created xsi:type="dcterms:W3CDTF">2017-01-24T14:31:00Z</dcterms:created>
  <dcterms:modified xsi:type="dcterms:W3CDTF">2017-01-24T14:31:00Z</dcterms:modified>
</cp:coreProperties>
</file>