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9A2F77" w:rsidP="002A1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445AAA" w:rsidRDefault="006333EB" w:rsidP="002A1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223166">
        <w:rPr>
          <w:rFonts w:ascii="Times New Roman" w:hAnsi="Times New Roman" w:cs="Times New Roman"/>
          <w:b/>
          <w:sz w:val="48"/>
          <w:szCs w:val="48"/>
          <w:lang w:val="en-US"/>
        </w:rPr>
        <w:t>8</w:t>
      </w: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223166">
        <w:rPr>
          <w:lang w:val="en-US"/>
        </w:rPr>
        <w:t>21</w:t>
      </w:r>
      <w:r w:rsidR="004B748B">
        <w:t>.02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83228B">
        <w:t>8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44558C" w:rsidRDefault="0044558C" w:rsidP="0044558C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44558C" w:rsidRDefault="0044558C" w:rsidP="0044558C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44558C" w:rsidRDefault="0044558C" w:rsidP="0044558C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44558C" w:rsidRDefault="0044558C" w:rsidP="0044558C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44558C" w:rsidRDefault="0044558C" w:rsidP="0044558C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44558C" w:rsidRDefault="0044558C" w:rsidP="0044558C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44558C" w:rsidRDefault="0044558C" w:rsidP="0044558C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44558C" w:rsidRDefault="0044558C" w:rsidP="0044558C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44558C" w:rsidRDefault="0044558C" w:rsidP="0044558C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44558C" w:rsidRDefault="0044558C" w:rsidP="0044558C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  <w:bookmarkStart w:id="0" w:name="_GoBack"/>
      <w:bookmarkEnd w:id="0"/>
    </w:p>
    <w:p w:rsidR="00D22912" w:rsidRDefault="00D22912" w:rsidP="0083228B">
      <w:pPr>
        <w:pStyle w:val="a3"/>
        <w:ind w:firstLine="708"/>
      </w:pPr>
      <w:r>
        <w:t>Съгласно чл.80,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83228B"/>
    <w:p w:rsidR="009A2F77" w:rsidRPr="003877DE" w:rsidRDefault="009A2F77" w:rsidP="0083228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3166" w:rsidRDefault="00223166" w:rsidP="00223166">
      <w:pPr>
        <w:pStyle w:val="a7"/>
        <w:numPr>
          <w:ilvl w:val="0"/>
          <w:numId w:val="45"/>
        </w:numPr>
        <w:jc w:val="both"/>
        <w:rPr>
          <w:rFonts w:eastAsia="Calibri" w:cs="Times New Roman"/>
          <w:lang w:val="en-US"/>
        </w:rPr>
      </w:pPr>
      <w:r>
        <w:t xml:space="preserve">Вземане на решение относно </w:t>
      </w:r>
      <w:r w:rsidRPr="0053058C">
        <w:rPr>
          <w:rFonts w:eastAsia="Calibri" w:cs="Times New Roman"/>
        </w:rPr>
        <w:t>графичния файл с образец на бюлетината</w:t>
      </w:r>
      <w:r>
        <w:rPr>
          <w:rFonts w:eastAsia="Calibri" w:cs="Times New Roman"/>
        </w:rPr>
        <w:t xml:space="preserve"> за частични местни избори за кмет на к</w:t>
      </w:r>
      <w:r>
        <w:rPr>
          <w:rFonts w:eastAsia="Calibri" w:cs="Times New Roman"/>
        </w:rPr>
        <w:t xml:space="preserve">метство Глоджево насрочени за </w:t>
      </w:r>
      <w:r>
        <w:rPr>
          <w:rFonts w:eastAsia="Calibri" w:cs="Times New Roman"/>
          <w:lang w:val="en-US"/>
        </w:rPr>
        <w:t>26</w:t>
      </w:r>
      <w:r>
        <w:rPr>
          <w:rFonts w:eastAsia="Calibri" w:cs="Times New Roman"/>
        </w:rPr>
        <w:t>.02.2017 год.</w:t>
      </w:r>
    </w:p>
    <w:p w:rsidR="00223166" w:rsidRDefault="00223166" w:rsidP="00223166">
      <w:pPr>
        <w:pStyle w:val="a7"/>
        <w:numPr>
          <w:ilvl w:val="0"/>
          <w:numId w:val="45"/>
        </w:numPr>
      </w:pPr>
      <w:r w:rsidRPr="004E7A33">
        <w:t>Определяне на членове на ОИК, които ще приемат бюлетините и изборните книжа</w:t>
      </w:r>
      <w:r>
        <w:t>.</w:t>
      </w:r>
    </w:p>
    <w:p w:rsidR="00223166" w:rsidRPr="00223166" w:rsidRDefault="00223166" w:rsidP="00223166">
      <w:pPr>
        <w:pStyle w:val="a7"/>
        <w:ind w:left="1080"/>
        <w:jc w:val="both"/>
        <w:rPr>
          <w:lang w:val="en-US"/>
        </w:rPr>
      </w:pPr>
    </w:p>
    <w:p w:rsidR="0026790B" w:rsidRPr="00BE5701" w:rsidRDefault="0026790B" w:rsidP="00E9779F">
      <w:pPr>
        <w:pStyle w:val="a3"/>
        <w:jc w:val="both"/>
      </w:pPr>
      <w:r w:rsidRPr="00BE5701">
        <w:t>.</w:t>
      </w:r>
    </w:p>
    <w:p w:rsidR="00223166" w:rsidRDefault="00223166" w:rsidP="00223166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 </w:t>
      </w:r>
      <w:r w:rsidRPr="000F1F42">
        <w:t xml:space="preserve">Вземане решение относно </w:t>
      </w:r>
      <w:r>
        <w:t xml:space="preserve">графичния файл с образец на бюлетината </w:t>
      </w:r>
      <w:r>
        <w:rPr>
          <w:rFonts w:cstheme="minorHAnsi"/>
          <w:szCs w:val="24"/>
        </w:rPr>
        <w:t>за</w:t>
      </w:r>
      <w:r w:rsidRPr="000F1F42">
        <w:t xml:space="preserve"> частични </w:t>
      </w:r>
      <w:r>
        <w:t xml:space="preserve">местни </w:t>
      </w:r>
      <w:r w:rsidRPr="000F1F42">
        <w:t>избори 2017, за кмет на кметство Глоджево</w:t>
      </w:r>
      <w:r>
        <w:t>, община Ветово</w:t>
      </w:r>
      <w:r w:rsidRPr="000F1F42">
        <w:t xml:space="preserve">. </w:t>
      </w:r>
    </w:p>
    <w:p w:rsidR="00223166" w:rsidRDefault="00223166" w:rsidP="00223166">
      <w:pPr>
        <w:spacing w:after="0"/>
        <w:jc w:val="both"/>
      </w:pPr>
      <w:r>
        <w:t>Г-жа Бойчева: Колеги, следва да приемем решение относно графичния</w:t>
      </w:r>
      <w:r w:rsidRPr="0053058C">
        <w:rPr>
          <w:rFonts w:eastAsia="Calibri" w:cs="Times New Roman"/>
        </w:rPr>
        <w:t xml:space="preserve"> файл с образец на бюлетината</w:t>
      </w:r>
      <w:r>
        <w:rPr>
          <w:rFonts w:eastAsia="Calibri" w:cs="Times New Roman"/>
        </w:rPr>
        <w:t xml:space="preserve"> за частични местни избори за кмет на к</w:t>
      </w:r>
      <w:r>
        <w:rPr>
          <w:rFonts w:eastAsia="Calibri" w:cs="Times New Roman"/>
        </w:rPr>
        <w:t xml:space="preserve">метство Глоджево насрочени за </w:t>
      </w:r>
      <w:r>
        <w:rPr>
          <w:rFonts w:eastAsia="Calibri" w:cs="Times New Roman"/>
          <w:lang w:val="en-US"/>
        </w:rPr>
        <w:t>26</w:t>
      </w:r>
      <w:r>
        <w:rPr>
          <w:rFonts w:eastAsia="Calibri" w:cs="Times New Roman"/>
        </w:rPr>
        <w:t>.02.2017 год. Моля да гласуваме</w:t>
      </w:r>
    </w:p>
    <w:p w:rsidR="00223166" w:rsidRDefault="00223166" w:rsidP="00223166">
      <w:pPr>
        <w:pStyle w:val="a3"/>
        <w:jc w:val="both"/>
      </w:pPr>
      <w:r>
        <w:t>ГЛАСУВАЛИ:</w:t>
      </w:r>
    </w:p>
    <w:p w:rsidR="00223166" w:rsidRDefault="00223166" w:rsidP="00223166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223166" w:rsidRDefault="00223166" w:rsidP="00223166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223166" w:rsidRDefault="00223166" w:rsidP="00223166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223166" w:rsidRDefault="00223166" w:rsidP="00223166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223166" w:rsidRDefault="00223166" w:rsidP="00223166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223166" w:rsidRDefault="00223166" w:rsidP="00223166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223166" w:rsidRDefault="00223166" w:rsidP="00223166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223166" w:rsidRDefault="00223166" w:rsidP="00223166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223166" w:rsidRDefault="00223166" w:rsidP="00223166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23166" w:rsidRDefault="00223166" w:rsidP="00223166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223166" w:rsidRDefault="00223166" w:rsidP="00223166">
      <w:pPr>
        <w:pStyle w:val="a3"/>
        <w:ind w:left="1080"/>
        <w:jc w:val="both"/>
      </w:pPr>
    </w:p>
    <w:p w:rsidR="00223166" w:rsidRPr="0053058C" w:rsidRDefault="00223166" w:rsidP="00223166">
      <w:pPr>
        <w:spacing w:after="0" w:line="240" w:lineRule="auto"/>
        <w:jc w:val="both"/>
        <w:rPr>
          <w:rFonts w:eastAsia="Times New Roman" w:cs="Times New Roman"/>
          <w:kern w:val="28"/>
        </w:rPr>
      </w:pPr>
      <w:r w:rsidRPr="0053058C">
        <w:rPr>
          <w:rFonts w:eastAsia="Times New Roman" w:cs="Times New Roman"/>
          <w:kern w:val="28"/>
        </w:rPr>
        <w:t>На основание чл. 87, ал. 1, т.9 от ИК и решение № 2260 – МИ/18.09.2015, решение № 2363 – МИ/ 26.09.2015 на ЦИК, ОИК – Ветово</w:t>
      </w:r>
    </w:p>
    <w:p w:rsidR="00223166" w:rsidRPr="0053058C" w:rsidRDefault="00223166" w:rsidP="00223166">
      <w:pPr>
        <w:spacing w:after="0" w:line="240" w:lineRule="auto"/>
        <w:jc w:val="right"/>
        <w:rPr>
          <w:rFonts w:eastAsia="Times New Roman" w:cs="Times New Roman"/>
          <w:b/>
          <w:kern w:val="28"/>
        </w:rPr>
      </w:pPr>
    </w:p>
    <w:p w:rsidR="00223166" w:rsidRPr="0053058C" w:rsidRDefault="00223166" w:rsidP="00223166">
      <w:pPr>
        <w:tabs>
          <w:tab w:val="center" w:pos="4819"/>
          <w:tab w:val="right" w:pos="9639"/>
        </w:tabs>
        <w:spacing w:after="0" w:line="240" w:lineRule="auto"/>
        <w:rPr>
          <w:rFonts w:eastAsia="Times New Roman" w:cs="Times New Roman"/>
          <w:b/>
          <w:spacing w:val="20"/>
          <w:kern w:val="28"/>
        </w:rPr>
      </w:pPr>
      <w:r w:rsidRPr="0053058C">
        <w:rPr>
          <w:rFonts w:ascii="Times New Roman" w:eastAsia="Times New Roman" w:hAnsi="Times New Roman" w:cs="Times New Roman"/>
          <w:b/>
          <w:spacing w:val="20"/>
          <w:kern w:val="28"/>
          <w:sz w:val="32"/>
          <w:szCs w:val="32"/>
        </w:rPr>
        <w:tab/>
      </w:r>
      <w:r w:rsidRPr="0053058C">
        <w:rPr>
          <w:rFonts w:eastAsia="Times New Roman" w:cs="Times New Roman"/>
          <w:b/>
          <w:spacing w:val="20"/>
          <w:kern w:val="28"/>
        </w:rPr>
        <w:t>РЕШИ:</w:t>
      </w:r>
      <w:r w:rsidRPr="0053058C">
        <w:rPr>
          <w:rFonts w:eastAsia="Times New Roman" w:cs="Times New Roman"/>
          <w:b/>
          <w:spacing w:val="20"/>
          <w:kern w:val="28"/>
        </w:rPr>
        <w:tab/>
      </w:r>
    </w:p>
    <w:p w:rsidR="00223166" w:rsidRPr="0053058C" w:rsidRDefault="00223166" w:rsidP="00223166">
      <w:pPr>
        <w:tabs>
          <w:tab w:val="center" w:pos="4819"/>
          <w:tab w:val="right" w:pos="9639"/>
        </w:tabs>
        <w:spacing w:after="0" w:line="240" w:lineRule="auto"/>
        <w:rPr>
          <w:rFonts w:eastAsia="Times New Roman" w:cs="Times New Roman"/>
          <w:b/>
          <w:spacing w:val="20"/>
          <w:kern w:val="28"/>
        </w:rPr>
      </w:pPr>
    </w:p>
    <w:p w:rsidR="00223166" w:rsidRPr="0053058C" w:rsidRDefault="00223166" w:rsidP="00223166">
      <w:pPr>
        <w:spacing w:after="0" w:line="240" w:lineRule="auto"/>
        <w:jc w:val="center"/>
        <w:rPr>
          <w:rFonts w:eastAsia="Calibri" w:cs="Times New Roman"/>
          <w:lang w:val="en-US"/>
        </w:rPr>
      </w:pPr>
      <w:r w:rsidRPr="0053058C">
        <w:rPr>
          <w:rFonts w:eastAsia="Calibri" w:cs="Times New Roman"/>
        </w:rPr>
        <w:t>ОДОБРЯВА графичния файл с образец на бюлетината за кмет на кметство Глоджево</w:t>
      </w:r>
      <w:r w:rsidRPr="00D6120E">
        <w:rPr>
          <w:rFonts w:eastAsia="Calibri" w:cs="Times New Roman"/>
        </w:rPr>
        <w:t>, както следва</w:t>
      </w:r>
      <w:r w:rsidRPr="0053058C">
        <w:rPr>
          <w:rFonts w:eastAsia="Calibri" w:cs="Times New Roman"/>
        </w:rPr>
        <w:t>:</w:t>
      </w:r>
    </w:p>
    <w:p w:rsidR="00223166" w:rsidRPr="0053058C" w:rsidRDefault="00223166" w:rsidP="00223166">
      <w:pPr>
        <w:spacing w:after="0" w:line="240" w:lineRule="auto"/>
        <w:ind w:firstLine="567"/>
        <w:rPr>
          <w:rFonts w:eastAsia="Calibri" w:cs="Times New Roman"/>
          <w:lang w:val="en-US"/>
        </w:rPr>
      </w:pPr>
      <w:r w:rsidRPr="0053058C">
        <w:rPr>
          <w:rFonts w:eastAsia="Calibri" w:cs="Times New Roman"/>
        </w:rPr>
        <w:t>№</w:t>
      </w:r>
      <w:r>
        <w:rPr>
          <w:rFonts w:eastAsia="Calibri" w:cs="Times New Roman"/>
        </w:rPr>
        <w:t xml:space="preserve"> </w:t>
      </w:r>
      <w:r w:rsidRPr="0053058C">
        <w:rPr>
          <w:rFonts w:eastAsia="Calibri" w:cs="Times New Roman"/>
        </w:rPr>
        <w:t xml:space="preserve">1 </w:t>
      </w:r>
      <w:r>
        <w:rPr>
          <w:rFonts w:eastAsia="Calibri" w:cs="Times New Roman"/>
        </w:rPr>
        <w:t>МУСТАФА САЛИ ЯХЯ</w:t>
      </w:r>
      <w:r w:rsidRPr="0053058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</w:t>
      </w:r>
      <w:r w:rsidRPr="0053058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ПП ДОСТ</w:t>
      </w:r>
    </w:p>
    <w:p w:rsidR="00223166" w:rsidRPr="0053058C" w:rsidRDefault="00223166" w:rsidP="00223166">
      <w:pPr>
        <w:spacing w:after="0" w:line="240" w:lineRule="auto"/>
        <w:ind w:firstLine="567"/>
        <w:rPr>
          <w:rFonts w:eastAsia="Calibri" w:cs="Times New Roman"/>
        </w:rPr>
      </w:pPr>
      <w:r>
        <w:rPr>
          <w:rFonts w:eastAsia="Calibri" w:cs="Times New Roman"/>
        </w:rPr>
        <w:t>№ 2</w:t>
      </w:r>
      <w:r w:rsidRPr="0053058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АДЕМ ХЮСЕИНОВ ХАДЖИМЕМИШЕВ</w:t>
      </w:r>
      <w:r w:rsidRPr="0053058C">
        <w:rPr>
          <w:rFonts w:eastAsia="Calibri" w:cs="Times New Roman"/>
        </w:rPr>
        <w:t xml:space="preserve"> - ПП </w:t>
      </w:r>
      <w:r>
        <w:rPr>
          <w:rFonts w:eastAsia="Calibri" w:cs="Times New Roman"/>
        </w:rPr>
        <w:t>ДПС</w:t>
      </w:r>
    </w:p>
    <w:p w:rsidR="00223166" w:rsidRDefault="00223166" w:rsidP="0083228B">
      <w:pPr>
        <w:pStyle w:val="a3"/>
        <w:jc w:val="both"/>
        <w:rPr>
          <w:b/>
          <w:lang w:val="en-US"/>
        </w:rPr>
      </w:pPr>
    </w:p>
    <w:p w:rsidR="00223166" w:rsidRDefault="00223166" w:rsidP="00223166">
      <w:pPr>
        <w:pStyle w:val="a3"/>
        <w:jc w:val="both"/>
      </w:pPr>
      <w:r>
        <w:rPr>
          <w:b/>
        </w:rPr>
        <w:t>По т. 2</w:t>
      </w:r>
      <w:r>
        <w:t xml:space="preserve"> от Дневния ред</w:t>
      </w:r>
      <w:r w:rsidRPr="00442A81">
        <w:t xml:space="preserve"> </w:t>
      </w:r>
      <w:r>
        <w:t>- Определяне на членове на ОИК, които ще приемат бюлетините и изборните книжа</w:t>
      </w:r>
    </w:p>
    <w:p w:rsidR="00223166" w:rsidRDefault="00223166" w:rsidP="00223166">
      <w:pPr>
        <w:pStyle w:val="a3"/>
        <w:jc w:val="both"/>
      </w:pPr>
      <w:r>
        <w:t>Г-жа Бойчева: Колеги , предлагам бюле</w:t>
      </w:r>
      <w:r>
        <w:t xml:space="preserve">тините за частичните избори на </w:t>
      </w:r>
      <w:r>
        <w:rPr>
          <w:lang w:val="en-US"/>
        </w:rPr>
        <w:t>26</w:t>
      </w:r>
      <w:r>
        <w:t xml:space="preserve">.02.2017 г. да се приемат от </w:t>
      </w:r>
      <w:r>
        <w:t xml:space="preserve">Виолета Димитрова Колева и </w:t>
      </w:r>
      <w:r>
        <w:t xml:space="preserve"> </w:t>
      </w:r>
      <w:r>
        <w:t>Даринка Кирилова Петкова</w:t>
      </w:r>
    </w:p>
    <w:p w:rsidR="00223166" w:rsidRDefault="00223166" w:rsidP="00223166">
      <w:pPr>
        <w:spacing w:after="0"/>
      </w:pPr>
      <w:r>
        <w:t>ГЛАСУВАЛИ:</w:t>
      </w:r>
    </w:p>
    <w:p w:rsidR="00223166" w:rsidRDefault="00223166" w:rsidP="00223166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223166" w:rsidRDefault="00223166" w:rsidP="00223166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223166" w:rsidRDefault="00223166" w:rsidP="00223166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223166" w:rsidRDefault="00223166" w:rsidP="00223166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223166" w:rsidRDefault="00223166" w:rsidP="00223166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223166" w:rsidRDefault="00223166" w:rsidP="00223166">
      <w:pPr>
        <w:pStyle w:val="a3"/>
        <w:ind w:left="1080"/>
        <w:jc w:val="both"/>
      </w:pPr>
      <w:r>
        <w:t>6.</w:t>
      </w:r>
      <w:r>
        <w:tab/>
        <w:t>Леман Али Ахмед – ЗА</w:t>
      </w:r>
    </w:p>
    <w:p w:rsidR="00223166" w:rsidRDefault="00223166" w:rsidP="00223166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223166" w:rsidRDefault="00223166" w:rsidP="00223166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223166" w:rsidRDefault="00223166" w:rsidP="00223166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23166" w:rsidRDefault="00223166" w:rsidP="00223166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223166" w:rsidRDefault="00223166" w:rsidP="00223166">
      <w:pPr>
        <w:pStyle w:val="a3"/>
        <w:ind w:left="1080"/>
        <w:jc w:val="both"/>
      </w:pPr>
    </w:p>
    <w:p w:rsidR="00223166" w:rsidRDefault="00223166" w:rsidP="00223166">
      <w:pPr>
        <w:pStyle w:val="a3"/>
      </w:pPr>
      <w:r>
        <w:tab/>
      </w:r>
    </w:p>
    <w:p w:rsidR="00223166" w:rsidRDefault="00223166" w:rsidP="00223166">
      <w:pPr>
        <w:tabs>
          <w:tab w:val="left" w:pos="3600"/>
        </w:tabs>
        <w:jc w:val="both"/>
      </w:pPr>
      <w:r>
        <w:t xml:space="preserve">На основание Решение № 2363- МИ от 26.09.2015 г. на ЦИК, ОИК Ветово </w:t>
      </w:r>
    </w:p>
    <w:p w:rsidR="00223166" w:rsidRPr="004E7A33" w:rsidRDefault="00223166" w:rsidP="00223166">
      <w:pPr>
        <w:tabs>
          <w:tab w:val="left" w:pos="3600"/>
        </w:tabs>
        <w:jc w:val="center"/>
        <w:rPr>
          <w:b/>
        </w:rPr>
      </w:pPr>
      <w:r w:rsidRPr="004E7A33">
        <w:rPr>
          <w:b/>
        </w:rPr>
        <w:t>РЕШИ:</w:t>
      </w:r>
    </w:p>
    <w:p w:rsidR="00223166" w:rsidRDefault="00223166" w:rsidP="00223166">
      <w:pPr>
        <w:pStyle w:val="a3"/>
        <w:jc w:val="both"/>
      </w:pPr>
      <w:r>
        <w:t>Упълномощава</w:t>
      </w:r>
    </w:p>
    <w:p w:rsidR="00223166" w:rsidRDefault="00223166" w:rsidP="00223166">
      <w:pPr>
        <w:pStyle w:val="a3"/>
        <w:jc w:val="both"/>
      </w:pPr>
      <w:r>
        <w:t xml:space="preserve"> 1.</w:t>
      </w:r>
      <w:r w:rsidRPr="00296BA5">
        <w:t xml:space="preserve"> </w:t>
      </w:r>
      <w:r>
        <w:t>Виолета Димитрова Колева, ЕГН ………..………</w:t>
      </w:r>
      <w:r>
        <w:t>……………………………</w:t>
      </w:r>
      <w:r>
        <w:t>.– член на ОИК Ветово</w:t>
      </w:r>
    </w:p>
    <w:p w:rsidR="00223166" w:rsidRDefault="00223166" w:rsidP="00223166">
      <w:pPr>
        <w:pStyle w:val="a3"/>
        <w:jc w:val="both"/>
      </w:pPr>
      <w:r>
        <w:t xml:space="preserve"> 2.</w:t>
      </w:r>
      <w:r w:rsidRPr="00296BA5">
        <w:t xml:space="preserve"> </w:t>
      </w:r>
      <w:r>
        <w:t>Даринка Кирилова Петкова, ЕГН …………………....</w:t>
      </w:r>
      <w:r>
        <w:t>..........................</w:t>
      </w:r>
      <w:r>
        <w:t xml:space="preserve"> – член на ОИК Ветово</w:t>
      </w:r>
    </w:p>
    <w:p w:rsidR="00223166" w:rsidRPr="00822E84" w:rsidRDefault="00223166" w:rsidP="00223166">
      <w:pPr>
        <w:pStyle w:val="a3"/>
        <w:jc w:val="both"/>
      </w:pPr>
      <w:r>
        <w:t>С правото да получат изборните книжа и отпечатаните бюлетини за частичните и</w:t>
      </w:r>
      <w:r>
        <w:t>збори  насрочени за 26</w:t>
      </w:r>
      <w:r>
        <w:t xml:space="preserve">.02.2017 г. и да подпишат </w:t>
      </w:r>
      <w:proofErr w:type="spellStart"/>
      <w:r>
        <w:t>приемо</w:t>
      </w:r>
      <w:proofErr w:type="spellEnd"/>
      <w:r>
        <w:t xml:space="preserve"> – предавателните протоколи.</w:t>
      </w:r>
    </w:p>
    <w:p w:rsidR="00E9779F" w:rsidRDefault="00E9779F" w:rsidP="00E9779F">
      <w:pPr>
        <w:jc w:val="both"/>
      </w:pPr>
    </w:p>
    <w:p w:rsidR="00DD7D26" w:rsidRDefault="00DD7D26" w:rsidP="00E9779F">
      <w:pPr>
        <w:pStyle w:val="a3"/>
        <w:jc w:val="both"/>
        <w:rPr>
          <w:b/>
        </w:rPr>
      </w:pPr>
    </w:p>
    <w:p w:rsidR="00BF63C5" w:rsidRDefault="00BF63C5" w:rsidP="00E9779F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B0191" w:rsidRDefault="00223166" w:rsidP="00E9779F">
      <w:pPr>
        <w:pStyle w:val="a3"/>
        <w:jc w:val="both"/>
      </w:pPr>
      <w:r>
        <w:t>21</w:t>
      </w:r>
      <w:r w:rsidR="00481733">
        <w:t>.02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3A4D4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AA3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31DF7"/>
    <w:multiLevelType w:val="hybridMultilevel"/>
    <w:tmpl w:val="59FCB19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A35DB"/>
    <w:multiLevelType w:val="hybridMultilevel"/>
    <w:tmpl w:val="6722E558"/>
    <w:lvl w:ilvl="0" w:tplc="2DB28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254F7776"/>
    <w:multiLevelType w:val="hybridMultilevel"/>
    <w:tmpl w:val="960A9238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8ED5026"/>
    <w:multiLevelType w:val="hybridMultilevel"/>
    <w:tmpl w:val="568CA612"/>
    <w:lvl w:ilvl="0" w:tplc="3EA6CD3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847C8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0B4563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5563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25"/>
  </w:num>
  <w:num w:numId="5">
    <w:abstractNumId w:val="27"/>
  </w:num>
  <w:num w:numId="6">
    <w:abstractNumId w:val="28"/>
  </w:num>
  <w:num w:numId="7">
    <w:abstractNumId w:val="0"/>
  </w:num>
  <w:num w:numId="8">
    <w:abstractNumId w:val="41"/>
  </w:num>
  <w:num w:numId="9">
    <w:abstractNumId w:val="39"/>
  </w:num>
  <w:num w:numId="10">
    <w:abstractNumId w:val="38"/>
  </w:num>
  <w:num w:numId="11">
    <w:abstractNumId w:val="15"/>
  </w:num>
  <w:num w:numId="12">
    <w:abstractNumId w:val="6"/>
  </w:num>
  <w:num w:numId="13">
    <w:abstractNumId w:val="42"/>
  </w:num>
  <w:num w:numId="14">
    <w:abstractNumId w:val="1"/>
  </w:num>
  <w:num w:numId="15">
    <w:abstractNumId w:val="32"/>
  </w:num>
  <w:num w:numId="16">
    <w:abstractNumId w:val="4"/>
  </w:num>
  <w:num w:numId="17">
    <w:abstractNumId w:val="29"/>
  </w:num>
  <w:num w:numId="18">
    <w:abstractNumId w:val="11"/>
  </w:num>
  <w:num w:numId="19">
    <w:abstractNumId w:val="37"/>
  </w:num>
  <w:num w:numId="20">
    <w:abstractNumId w:val="13"/>
  </w:num>
  <w:num w:numId="21">
    <w:abstractNumId w:val="23"/>
  </w:num>
  <w:num w:numId="22">
    <w:abstractNumId w:val="40"/>
  </w:num>
  <w:num w:numId="23">
    <w:abstractNumId w:val="20"/>
  </w:num>
  <w:num w:numId="24">
    <w:abstractNumId w:val="34"/>
  </w:num>
  <w:num w:numId="25">
    <w:abstractNumId w:val="17"/>
  </w:num>
  <w:num w:numId="26">
    <w:abstractNumId w:val="10"/>
  </w:num>
  <w:num w:numId="27">
    <w:abstractNumId w:val="36"/>
  </w:num>
  <w:num w:numId="28">
    <w:abstractNumId w:val="7"/>
  </w:num>
  <w:num w:numId="29">
    <w:abstractNumId w:val="5"/>
  </w:num>
  <w:num w:numId="30">
    <w:abstractNumId w:val="3"/>
  </w:num>
  <w:num w:numId="31">
    <w:abstractNumId w:val="12"/>
  </w:num>
  <w:num w:numId="32">
    <w:abstractNumId w:val="44"/>
  </w:num>
  <w:num w:numId="33">
    <w:abstractNumId w:val="35"/>
  </w:num>
  <w:num w:numId="34">
    <w:abstractNumId w:val="24"/>
  </w:num>
  <w:num w:numId="35">
    <w:abstractNumId w:val="31"/>
  </w:num>
  <w:num w:numId="36">
    <w:abstractNumId w:val="30"/>
  </w:num>
  <w:num w:numId="37">
    <w:abstractNumId w:val="26"/>
  </w:num>
  <w:num w:numId="38">
    <w:abstractNumId w:val="2"/>
  </w:num>
  <w:num w:numId="39">
    <w:abstractNumId w:val="33"/>
  </w:num>
  <w:num w:numId="40">
    <w:abstractNumId w:val="43"/>
  </w:num>
  <w:num w:numId="41">
    <w:abstractNumId w:val="19"/>
  </w:num>
  <w:num w:numId="42">
    <w:abstractNumId w:val="18"/>
  </w:num>
  <w:num w:numId="43">
    <w:abstractNumId w:val="8"/>
  </w:num>
  <w:num w:numId="44">
    <w:abstractNumId w:val="1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A01F0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45AE"/>
    <w:rsid w:val="00223166"/>
    <w:rsid w:val="00224925"/>
    <w:rsid w:val="00227222"/>
    <w:rsid w:val="0023221A"/>
    <w:rsid w:val="002322BF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73208"/>
    <w:rsid w:val="00383963"/>
    <w:rsid w:val="0038639B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58C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5013F3"/>
    <w:rsid w:val="00511210"/>
    <w:rsid w:val="0053058C"/>
    <w:rsid w:val="005308F0"/>
    <w:rsid w:val="005420D7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1D2A"/>
    <w:rsid w:val="00607E19"/>
    <w:rsid w:val="00613676"/>
    <w:rsid w:val="00615DAF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264E6"/>
    <w:rsid w:val="00831822"/>
    <w:rsid w:val="0083228B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A25BA"/>
    <w:rsid w:val="00CA73CE"/>
    <w:rsid w:val="00CC1A71"/>
    <w:rsid w:val="00CC7026"/>
    <w:rsid w:val="00CD398E"/>
    <w:rsid w:val="00D22912"/>
    <w:rsid w:val="00D25FBD"/>
    <w:rsid w:val="00D262DE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5D69-D350-48DC-B9E0-9F1DC58B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32</cp:revision>
  <cp:lastPrinted>2017-02-19T22:27:00Z</cp:lastPrinted>
  <dcterms:created xsi:type="dcterms:W3CDTF">2017-02-03T12:43:00Z</dcterms:created>
  <dcterms:modified xsi:type="dcterms:W3CDTF">2017-02-21T13:49:00Z</dcterms:modified>
</cp:coreProperties>
</file>